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DE731" w14:textId="4181CD20" w:rsidR="00CD00D4" w:rsidRPr="004A09DA" w:rsidRDefault="00CB029C">
      <w:pPr>
        <w:jc w:val="center"/>
        <w:rPr>
          <w:rFonts w:ascii="方正小标宋简体" w:eastAsia="方正小标宋简体" w:hAnsi="仿宋" w:cs="Times New Roman"/>
          <w:sz w:val="44"/>
          <w:szCs w:val="44"/>
        </w:rPr>
      </w:pPr>
      <w:r w:rsidRPr="004A09DA">
        <w:rPr>
          <w:rFonts w:ascii="方正小标宋简体" w:eastAsia="方正小标宋简体" w:hAnsi="仿宋" w:cs="Times New Roman" w:hint="eastAsia"/>
          <w:sz w:val="44"/>
          <w:szCs w:val="44"/>
        </w:rPr>
        <w:t>云南镇雄</w:t>
      </w:r>
      <w:r w:rsidR="006B5FF0" w:rsidRPr="004A09DA">
        <w:rPr>
          <w:rFonts w:ascii="方正小标宋简体" w:eastAsia="方正小标宋简体" w:hAnsi="仿宋" w:cs="Times New Roman" w:hint="eastAsia"/>
          <w:sz w:val="44"/>
          <w:szCs w:val="44"/>
        </w:rPr>
        <w:t>县域经济与</w:t>
      </w:r>
      <w:r w:rsidRPr="004A09DA">
        <w:rPr>
          <w:rFonts w:ascii="方正小标宋简体" w:eastAsia="方正小标宋简体" w:hAnsi="仿宋" w:cs="Times New Roman" w:hint="eastAsia"/>
          <w:sz w:val="44"/>
          <w:szCs w:val="44"/>
        </w:rPr>
        <w:t>乡村振兴调研报告</w:t>
      </w:r>
    </w:p>
    <w:p w14:paraId="7CCB2853" w14:textId="77777777" w:rsidR="00CD00D4" w:rsidRPr="006B5FF0" w:rsidRDefault="00CD00D4">
      <w:pPr>
        <w:rPr>
          <w:rFonts w:ascii="仿宋" w:eastAsia="仿宋" w:hAnsi="仿宋" w:cs="Times New Roman"/>
          <w:b/>
          <w:bCs/>
          <w:sz w:val="44"/>
          <w:szCs w:val="44"/>
        </w:rPr>
      </w:pPr>
    </w:p>
    <w:p w14:paraId="18D6FD27" w14:textId="77777777" w:rsidR="00CD00D4" w:rsidRPr="0066004F" w:rsidRDefault="00CB029C" w:rsidP="00BE0751">
      <w:pPr>
        <w:spacing w:line="560" w:lineRule="exact"/>
        <w:ind w:right="23"/>
        <w:textAlignment w:val="baseline"/>
        <w:rPr>
          <w:rFonts w:ascii="仿宋_GB2312" w:eastAsia="仿宋_GB2312" w:hAnsi="仿宋" w:cs="仿宋"/>
          <w:sz w:val="32"/>
          <w:szCs w:val="32"/>
          <w:u w:val="single"/>
        </w:rPr>
      </w:pPr>
      <w:r w:rsidRPr="0066004F">
        <w:rPr>
          <w:rFonts w:ascii="仿宋_GB2312" w:eastAsia="仿宋_GB2312" w:hAnsi="仿宋" w:cs="仿宋" w:hint="eastAsia"/>
          <w:sz w:val="32"/>
          <w:szCs w:val="32"/>
        </w:rPr>
        <w:t>中证协：</w:t>
      </w:r>
    </w:p>
    <w:p w14:paraId="0ABA8488" w14:textId="77777777" w:rsidR="00CD00D4" w:rsidRPr="001D7173" w:rsidRDefault="00CB029C" w:rsidP="00BE0751">
      <w:pPr>
        <w:spacing w:line="560" w:lineRule="exact"/>
        <w:ind w:firstLineChars="200" w:firstLine="640"/>
        <w:rPr>
          <w:rFonts w:ascii="仿宋_GB2312" w:eastAsia="仿宋_GB2312" w:hAnsi="仿宋" w:cs="仿宋"/>
          <w:sz w:val="32"/>
          <w:szCs w:val="32"/>
        </w:rPr>
      </w:pPr>
      <w:r w:rsidRPr="001D7173">
        <w:rPr>
          <w:rFonts w:ascii="仿宋_GB2312" w:eastAsia="仿宋_GB2312" w:hAnsi="仿宋" w:cs="仿宋" w:hint="eastAsia"/>
          <w:sz w:val="32"/>
          <w:szCs w:val="32"/>
        </w:rPr>
        <w:t>为巩固“</w:t>
      </w:r>
      <w:proofErr w:type="gramStart"/>
      <w:r w:rsidRPr="001D7173">
        <w:rPr>
          <w:rFonts w:ascii="仿宋_GB2312" w:eastAsia="仿宋_GB2312" w:hAnsi="仿宋" w:cs="仿宋" w:hint="eastAsia"/>
          <w:sz w:val="32"/>
          <w:szCs w:val="32"/>
        </w:rPr>
        <w:t>一</w:t>
      </w:r>
      <w:proofErr w:type="gramEnd"/>
      <w:r w:rsidRPr="001D7173">
        <w:rPr>
          <w:rFonts w:ascii="仿宋_GB2312" w:eastAsia="仿宋_GB2312" w:hAnsi="仿宋" w:cs="仿宋" w:hint="eastAsia"/>
          <w:sz w:val="32"/>
          <w:szCs w:val="32"/>
        </w:rPr>
        <w:t>司一县”结对帮扶成果，扎实推进证券公司发挥专业优势服务县域经济发展，</w:t>
      </w:r>
      <w:proofErr w:type="gramStart"/>
      <w:r w:rsidRPr="001D7173">
        <w:rPr>
          <w:rFonts w:ascii="仿宋_GB2312" w:eastAsia="仿宋_GB2312" w:hAnsi="仿宋" w:cs="仿宋" w:hint="eastAsia"/>
          <w:sz w:val="32"/>
          <w:szCs w:val="32"/>
        </w:rPr>
        <w:t>粤开证券</w:t>
      </w:r>
      <w:proofErr w:type="gramEnd"/>
      <w:r w:rsidRPr="001D7173">
        <w:rPr>
          <w:rFonts w:ascii="仿宋_GB2312" w:eastAsia="仿宋_GB2312" w:hAnsi="仿宋" w:cs="仿宋" w:hint="eastAsia"/>
          <w:sz w:val="32"/>
          <w:szCs w:val="32"/>
        </w:rPr>
        <w:t>根据《关于开展证券行业服务县域经济发展调研活动的通知》工作要求，迅速组建乡村振兴调研工作组，奔赴云南省镇雄县</w:t>
      </w:r>
      <w:r w:rsidRPr="001D7173">
        <w:rPr>
          <w:rFonts w:ascii="仿宋_GB2312" w:eastAsia="仿宋_GB2312" w:hAnsi="仿宋" w:hint="eastAsia"/>
          <w:sz w:val="32"/>
          <w:szCs w:val="32"/>
        </w:rPr>
        <w:t>看实情、听介绍，开座谈、问需求，话心声、谈措施</w:t>
      </w:r>
      <w:r w:rsidRPr="001D7173">
        <w:rPr>
          <w:rFonts w:ascii="仿宋_GB2312" w:eastAsia="仿宋_GB2312" w:hAnsi="仿宋" w:cs="仿宋" w:hint="eastAsia"/>
          <w:sz w:val="32"/>
          <w:szCs w:val="32"/>
        </w:rPr>
        <w:t>，</w:t>
      </w:r>
      <w:r w:rsidRPr="001D7173">
        <w:rPr>
          <w:rFonts w:ascii="仿宋_GB2312" w:eastAsia="仿宋_GB2312" w:hAnsi="仿宋" w:hint="eastAsia"/>
          <w:sz w:val="32"/>
          <w:szCs w:val="32"/>
        </w:rPr>
        <w:t>力争摸清实际情况，找准存在困难，</w:t>
      </w:r>
      <w:r w:rsidRPr="001D7173">
        <w:rPr>
          <w:rFonts w:ascii="仿宋_GB2312" w:eastAsia="仿宋_GB2312" w:hAnsi="仿宋" w:cs="仿宋" w:hint="eastAsia"/>
          <w:sz w:val="32"/>
          <w:szCs w:val="32"/>
        </w:rPr>
        <w:t>探寻可行措施，助力乡村振兴“设计图”加速转化为“实景图”。现将相关情况报告如下。</w:t>
      </w:r>
    </w:p>
    <w:p w14:paraId="307B1433" w14:textId="77777777" w:rsidR="00CD00D4" w:rsidRPr="00D6622A" w:rsidRDefault="00CB029C" w:rsidP="00BE0751">
      <w:pPr>
        <w:spacing w:line="560" w:lineRule="exact"/>
        <w:ind w:firstLineChars="200" w:firstLine="640"/>
        <w:rPr>
          <w:rFonts w:ascii="黑体" w:eastAsia="黑体" w:hAnsi="黑体" w:cs="黑体"/>
          <w:sz w:val="32"/>
          <w:szCs w:val="32"/>
        </w:rPr>
      </w:pPr>
      <w:r w:rsidRPr="00D6622A">
        <w:rPr>
          <w:rFonts w:ascii="黑体" w:eastAsia="黑体" w:hAnsi="黑体" w:cs="黑体" w:hint="eastAsia"/>
          <w:sz w:val="32"/>
          <w:szCs w:val="32"/>
        </w:rPr>
        <w:t>一、县域经济发展现状</w:t>
      </w:r>
    </w:p>
    <w:p w14:paraId="7CC2A43E" w14:textId="77777777" w:rsidR="00CD00D4" w:rsidRPr="00D6622A" w:rsidRDefault="00CB029C" w:rsidP="00BE0751">
      <w:pPr>
        <w:spacing w:line="560" w:lineRule="exact"/>
        <w:ind w:firstLineChars="200" w:firstLine="640"/>
        <w:rPr>
          <w:rFonts w:ascii="楷体_GB2312" w:eastAsia="楷体_GB2312" w:hAnsi="仿宋" w:cs="楷体_GB2312"/>
          <w:sz w:val="32"/>
          <w:szCs w:val="32"/>
        </w:rPr>
      </w:pPr>
      <w:r w:rsidRPr="00D6622A">
        <w:rPr>
          <w:rFonts w:ascii="楷体_GB2312" w:eastAsia="楷体_GB2312" w:hAnsi="仿宋" w:cs="楷体_GB2312" w:hint="eastAsia"/>
          <w:sz w:val="32"/>
          <w:szCs w:val="32"/>
        </w:rPr>
        <w:t>（一）县域基本情况</w:t>
      </w:r>
    </w:p>
    <w:p w14:paraId="579B2AA2" w14:textId="311F23BA" w:rsidR="006B5FF0" w:rsidRPr="0066004F" w:rsidRDefault="006B5FF0" w:rsidP="00BE0751">
      <w:pPr>
        <w:spacing w:line="560" w:lineRule="exact"/>
        <w:ind w:right="23" w:firstLineChars="200" w:firstLine="640"/>
        <w:textAlignment w:val="baseline"/>
        <w:rPr>
          <w:rFonts w:ascii="仿宋_GB2312" w:eastAsia="仿宋_GB2312" w:hAnsi="仿宋" w:cs="仿宋"/>
          <w:sz w:val="32"/>
          <w:szCs w:val="32"/>
        </w:rPr>
      </w:pPr>
      <w:r w:rsidRPr="0066004F">
        <w:rPr>
          <w:rFonts w:ascii="仿宋_GB2312" w:eastAsia="仿宋_GB2312" w:hAnsi="仿宋" w:cs="仿宋" w:hint="eastAsia"/>
          <w:sz w:val="32"/>
          <w:szCs w:val="32"/>
        </w:rPr>
        <w:t>总体来看，镇雄县可以用“鸡鸣三省”，高山苦水，人口众多概括县域基本情况。</w:t>
      </w:r>
    </w:p>
    <w:p w14:paraId="5223D5CF" w14:textId="3B0C07FC" w:rsidR="00CD00D4" w:rsidRPr="0066004F" w:rsidRDefault="00CB029C" w:rsidP="00BE0751">
      <w:pPr>
        <w:spacing w:line="560" w:lineRule="exact"/>
        <w:ind w:right="23" w:firstLineChars="200" w:firstLine="640"/>
        <w:textAlignment w:val="baseline"/>
        <w:rPr>
          <w:rFonts w:ascii="仿宋_GB2312" w:eastAsia="仿宋_GB2312" w:hAnsi="仿宋" w:cs="仿宋"/>
          <w:sz w:val="32"/>
          <w:szCs w:val="32"/>
        </w:rPr>
      </w:pPr>
      <w:r w:rsidRPr="0066004F">
        <w:rPr>
          <w:rFonts w:ascii="仿宋_GB2312" w:eastAsia="仿宋_GB2312" w:hAnsi="仿宋" w:cs="仿宋" w:hint="eastAsia"/>
          <w:sz w:val="32"/>
          <w:szCs w:val="32"/>
        </w:rPr>
        <w:t>镇雄县位于云南省东北、云贵川三省结合部，地处乌蒙山腹地，全县国土面积3696平方公里，山高谷深、沟壑纵横、土地贫瘠，山区、半山区占比98.8%，耕地面积154万亩，25度以上坡耕地57.8万亩，占总耕地面积的37.5%，人均耕地不足1亩，人均受教育年限9.3年。</w:t>
      </w:r>
    </w:p>
    <w:p w14:paraId="43CE46A2" w14:textId="77777777" w:rsidR="00CD00D4" w:rsidRPr="0066004F" w:rsidRDefault="00CB029C" w:rsidP="003C079A">
      <w:pPr>
        <w:spacing w:line="560" w:lineRule="exact"/>
        <w:ind w:right="23" w:firstLineChars="200" w:firstLine="640"/>
        <w:textAlignment w:val="baseline"/>
        <w:rPr>
          <w:rFonts w:ascii="仿宋_GB2312" w:eastAsia="仿宋_GB2312" w:hAnsi="仿宋" w:cs="仿宋"/>
          <w:sz w:val="32"/>
          <w:szCs w:val="32"/>
        </w:rPr>
      </w:pPr>
      <w:r w:rsidRPr="0066004F">
        <w:rPr>
          <w:rFonts w:ascii="仿宋_GB2312" w:eastAsia="仿宋_GB2312" w:hAnsi="仿宋" w:cs="仿宋" w:hint="eastAsia"/>
          <w:sz w:val="32"/>
          <w:szCs w:val="32"/>
        </w:rPr>
        <w:t>镇雄县总人口171万人，是云南省第一人口大县，有脱贫人口11.74万户56.76万人，是全国脱贫人口最多的县。镇雄县汇聚东西部扶贫协作、定点帮扶、社会帮扶等各方合力，累计投入扶贫资金317.4亿元，2020年，全县235个贫</w:t>
      </w:r>
      <w:r w:rsidRPr="0066004F">
        <w:rPr>
          <w:rFonts w:ascii="仿宋_GB2312" w:eastAsia="仿宋_GB2312" w:hAnsi="仿宋" w:cs="仿宋" w:hint="eastAsia"/>
          <w:sz w:val="32"/>
          <w:szCs w:val="32"/>
        </w:rPr>
        <w:lastRenderedPageBreak/>
        <w:t>困村、56.58万贫困人口如期脱贫出列。</w:t>
      </w:r>
    </w:p>
    <w:p w14:paraId="5B7885EC" w14:textId="77777777" w:rsidR="00CD00D4" w:rsidRPr="0066004F" w:rsidRDefault="00CB029C" w:rsidP="00BE0751">
      <w:pPr>
        <w:spacing w:line="560" w:lineRule="exact"/>
        <w:ind w:firstLineChars="200" w:firstLine="640"/>
        <w:rPr>
          <w:rFonts w:ascii="楷体_GB2312" w:eastAsia="楷体_GB2312" w:hAnsi="仿宋" w:cs="楷体_GB2312"/>
          <w:sz w:val="32"/>
          <w:szCs w:val="32"/>
        </w:rPr>
      </w:pPr>
      <w:r w:rsidRPr="0066004F">
        <w:rPr>
          <w:rFonts w:ascii="楷体_GB2312" w:eastAsia="楷体_GB2312" w:hAnsi="仿宋" w:cs="楷体_GB2312" w:hint="eastAsia"/>
          <w:sz w:val="32"/>
          <w:szCs w:val="32"/>
        </w:rPr>
        <w:t>（二）县域产业发展</w:t>
      </w:r>
    </w:p>
    <w:p w14:paraId="39B69D1B" w14:textId="77777777" w:rsidR="00CD00D4" w:rsidRPr="0066004F" w:rsidRDefault="00CB029C" w:rsidP="00BE0751">
      <w:pPr>
        <w:spacing w:line="560" w:lineRule="exact"/>
        <w:ind w:firstLineChars="200" w:firstLine="643"/>
        <w:rPr>
          <w:rFonts w:ascii="仿宋_GB2312" w:eastAsia="仿宋_GB2312" w:hAnsi="仿宋" w:cs="仿宋"/>
          <w:sz w:val="32"/>
          <w:szCs w:val="32"/>
        </w:rPr>
      </w:pPr>
      <w:r w:rsidRPr="00B03198">
        <w:rPr>
          <w:rFonts w:ascii="仿宋_GB2312" w:eastAsia="仿宋_GB2312" w:hAnsi="仿宋" w:cs="仿宋" w:hint="eastAsia"/>
          <w:b/>
          <w:bCs/>
          <w:sz w:val="32"/>
          <w:szCs w:val="32"/>
        </w:rPr>
        <w:t>1.农业产业发展。</w:t>
      </w:r>
      <w:r w:rsidRPr="0066004F">
        <w:rPr>
          <w:rFonts w:ascii="仿宋_GB2312" w:eastAsia="仿宋_GB2312" w:hAnsi="仿宋" w:cs="仿宋" w:hint="eastAsia"/>
          <w:sz w:val="32"/>
          <w:szCs w:val="32"/>
        </w:rPr>
        <w:t>全力推进农业基础设施建设，统筹整合投入产业类项目资金超43000万元。大力推进竹子、生猪为重点的“1+1+N”农特产业发展，农业产业投入从2020年的3.85亿元增加至8.07亿元，占比从28.28%增加至50.03%，提高21.75个百分点；</w:t>
      </w:r>
      <w:proofErr w:type="gramStart"/>
      <w:r w:rsidRPr="0066004F">
        <w:rPr>
          <w:rFonts w:ascii="仿宋_GB2312" w:eastAsia="仿宋_GB2312" w:hAnsi="仿宋" w:cs="仿宋" w:hint="eastAsia"/>
          <w:sz w:val="32"/>
          <w:szCs w:val="32"/>
        </w:rPr>
        <w:t>双绑覆盖面</w:t>
      </w:r>
      <w:proofErr w:type="gramEnd"/>
      <w:r w:rsidRPr="0066004F">
        <w:rPr>
          <w:rFonts w:ascii="仿宋_GB2312" w:eastAsia="仿宋_GB2312" w:hAnsi="仿宋" w:cs="仿宋" w:hint="eastAsia"/>
          <w:sz w:val="32"/>
          <w:szCs w:val="32"/>
        </w:rPr>
        <w:t>达到83.45%；262个村集体经济均成立村集体经济公司，村集体经济收入从2020年平均4.98万元增加至8.67万元，增加3.69万元，增幅74.1%。目前，生猪存栏88.54万头，出栏61.25万头；全县竹林面积达93.11万亩，并向省级申报认定“一县</w:t>
      </w:r>
      <w:proofErr w:type="gramStart"/>
      <w:r w:rsidRPr="0066004F">
        <w:rPr>
          <w:rFonts w:ascii="仿宋_GB2312" w:eastAsia="仿宋_GB2312" w:hAnsi="仿宋" w:cs="仿宋" w:hint="eastAsia"/>
          <w:sz w:val="32"/>
          <w:szCs w:val="32"/>
        </w:rPr>
        <w:t>一</w:t>
      </w:r>
      <w:proofErr w:type="gramEnd"/>
      <w:r w:rsidRPr="0066004F">
        <w:rPr>
          <w:rFonts w:ascii="仿宋_GB2312" w:eastAsia="仿宋_GB2312" w:hAnsi="仿宋" w:cs="仿宋" w:hint="eastAsia"/>
          <w:sz w:val="32"/>
          <w:szCs w:val="32"/>
        </w:rPr>
        <w:t>业”创建示范县。</w:t>
      </w:r>
    </w:p>
    <w:p w14:paraId="2DB5DDA4" w14:textId="77777777" w:rsidR="00CD00D4" w:rsidRPr="0066004F" w:rsidRDefault="00CB029C" w:rsidP="00BE0751">
      <w:pPr>
        <w:spacing w:line="560" w:lineRule="exact"/>
        <w:ind w:firstLineChars="200" w:firstLine="643"/>
        <w:rPr>
          <w:rFonts w:ascii="仿宋_GB2312" w:eastAsia="仿宋_GB2312" w:hAnsi="仿宋" w:cs="仿宋"/>
          <w:b/>
          <w:bCs/>
          <w:sz w:val="32"/>
          <w:szCs w:val="32"/>
        </w:rPr>
      </w:pPr>
      <w:r w:rsidRPr="00DE1815">
        <w:rPr>
          <w:rFonts w:ascii="仿宋_GB2312" w:eastAsia="仿宋_GB2312" w:hAnsi="仿宋" w:cs="仿宋" w:hint="eastAsia"/>
          <w:b/>
          <w:bCs/>
          <w:sz w:val="32"/>
          <w:szCs w:val="32"/>
        </w:rPr>
        <w:t>2.市场主体培育</w:t>
      </w:r>
      <w:r w:rsidRPr="00DE1815">
        <w:rPr>
          <w:rFonts w:ascii="仿宋_GB2312" w:eastAsia="仿宋_GB2312" w:hAnsi="仿宋" w:cs="仿宋" w:hint="eastAsia"/>
          <w:sz w:val="32"/>
          <w:szCs w:val="32"/>
        </w:rPr>
        <w:t>。</w:t>
      </w:r>
      <w:r w:rsidRPr="0066004F">
        <w:rPr>
          <w:rFonts w:ascii="仿宋_GB2312" w:eastAsia="仿宋_GB2312" w:hAnsi="仿宋" w:cs="仿宋" w:hint="eastAsia"/>
          <w:sz w:val="32"/>
          <w:szCs w:val="32"/>
        </w:rPr>
        <w:t>全县引进和培育农业龙头企业69家（省级4家、市级20家、县级45家），</w:t>
      </w:r>
      <w:proofErr w:type="gramStart"/>
      <w:r w:rsidRPr="0066004F">
        <w:rPr>
          <w:rFonts w:ascii="仿宋_GB2312" w:eastAsia="仿宋_GB2312" w:hAnsi="仿宋" w:cs="仿宋" w:hint="eastAsia"/>
          <w:sz w:val="32"/>
          <w:szCs w:val="32"/>
        </w:rPr>
        <w:t>涌现滇龙生态</w:t>
      </w:r>
      <w:proofErr w:type="gramEnd"/>
      <w:r w:rsidRPr="0066004F">
        <w:rPr>
          <w:rFonts w:ascii="仿宋_GB2312" w:eastAsia="仿宋_GB2312" w:hAnsi="仿宋" w:cs="仿宋" w:hint="eastAsia"/>
          <w:sz w:val="32"/>
          <w:szCs w:val="32"/>
        </w:rPr>
        <w:t>、黑颈鹤生物科技、根源牧业等一批成长性好、带动能力强、示范效果好的农业龙头企业。大力推动“双绑”联结，目前，已有164家企业、364个合作社与10.5万户脱贫户和“三类对象”（脱贫不稳定户、边缘易致贫户、突发严重困难户）建立“双绑”利益联结，“双绑”率达90.03%。以县域特色优势全产业链为重点，大力开展农业产业项目储备、包装、推介，大力开展招商引资。</w:t>
      </w:r>
    </w:p>
    <w:p w14:paraId="3504A556" w14:textId="77777777" w:rsidR="00CD00D4" w:rsidRPr="0066004F" w:rsidRDefault="00CB029C" w:rsidP="00BE0751">
      <w:pPr>
        <w:spacing w:line="560" w:lineRule="exact"/>
        <w:ind w:firstLineChars="200" w:firstLine="643"/>
        <w:rPr>
          <w:rFonts w:ascii="仿宋_GB2312" w:eastAsia="仿宋_GB2312" w:hAnsi="仿宋" w:cs="仿宋"/>
          <w:sz w:val="32"/>
          <w:szCs w:val="32"/>
        </w:rPr>
      </w:pPr>
      <w:r w:rsidRPr="00DE1815">
        <w:rPr>
          <w:rFonts w:ascii="仿宋_GB2312" w:eastAsia="仿宋_GB2312" w:hAnsi="仿宋" w:cs="仿宋" w:hint="eastAsia"/>
          <w:b/>
          <w:bCs/>
          <w:sz w:val="32"/>
          <w:szCs w:val="32"/>
        </w:rPr>
        <w:t>3.绿色品牌发展。</w:t>
      </w:r>
      <w:r w:rsidRPr="0066004F">
        <w:rPr>
          <w:rFonts w:ascii="仿宋_GB2312" w:eastAsia="仿宋_GB2312" w:hAnsi="仿宋" w:cs="仿宋" w:hint="eastAsia"/>
          <w:sz w:val="32"/>
          <w:szCs w:val="32"/>
        </w:rPr>
        <w:t>为提升农产品核心竞争力、开拓农产品市场、加快现代农业发展、促进农民增收，大力推进“三品一标”认证与监督工作。截至2022年5月，全县已有“三</w:t>
      </w:r>
      <w:r w:rsidRPr="0066004F">
        <w:rPr>
          <w:rFonts w:ascii="仿宋_GB2312" w:eastAsia="仿宋_GB2312" w:hAnsi="仿宋" w:cs="仿宋" w:hint="eastAsia"/>
          <w:sz w:val="32"/>
          <w:szCs w:val="32"/>
        </w:rPr>
        <w:lastRenderedPageBreak/>
        <w:t>品一标”认证农产品66个，其中绿色食品认证29个、有机产品认证29个、无公害农产品认定8个。同时，常态</w:t>
      </w:r>
      <w:proofErr w:type="gramStart"/>
      <w:r w:rsidRPr="0066004F">
        <w:rPr>
          <w:rFonts w:ascii="仿宋_GB2312" w:eastAsia="仿宋_GB2312" w:hAnsi="仿宋" w:cs="仿宋" w:hint="eastAsia"/>
          <w:sz w:val="32"/>
          <w:szCs w:val="32"/>
        </w:rPr>
        <w:t>化开展</w:t>
      </w:r>
      <w:proofErr w:type="gramEnd"/>
      <w:r w:rsidRPr="0066004F">
        <w:rPr>
          <w:rFonts w:ascii="仿宋_GB2312" w:eastAsia="仿宋_GB2312" w:hAnsi="仿宋" w:cs="仿宋" w:hint="eastAsia"/>
          <w:sz w:val="32"/>
          <w:szCs w:val="32"/>
        </w:rPr>
        <w:t>农残抽检，全力保障农产品质量安全。</w:t>
      </w:r>
    </w:p>
    <w:p w14:paraId="0E479608" w14:textId="77777777" w:rsidR="00CD00D4" w:rsidRPr="0066004F" w:rsidRDefault="00CB029C" w:rsidP="00BE0751">
      <w:pPr>
        <w:spacing w:line="560" w:lineRule="exact"/>
        <w:ind w:firstLineChars="200" w:firstLine="643"/>
        <w:rPr>
          <w:rFonts w:ascii="仿宋_GB2312" w:eastAsia="仿宋_GB2312" w:hAnsi="仿宋" w:cs="楷体_GB2312"/>
          <w:b/>
          <w:bCs/>
          <w:sz w:val="32"/>
          <w:szCs w:val="32"/>
        </w:rPr>
      </w:pPr>
      <w:r w:rsidRPr="00DE1815">
        <w:rPr>
          <w:rFonts w:ascii="仿宋_GB2312" w:eastAsia="仿宋_GB2312" w:hAnsi="仿宋" w:cs="仿宋" w:hint="eastAsia"/>
          <w:b/>
          <w:bCs/>
          <w:sz w:val="32"/>
          <w:szCs w:val="32"/>
        </w:rPr>
        <w:t>4.现代农业技术推广。</w:t>
      </w:r>
      <w:r w:rsidRPr="0066004F">
        <w:rPr>
          <w:rFonts w:ascii="仿宋_GB2312" w:eastAsia="仿宋_GB2312" w:hAnsi="仿宋" w:cs="仿宋" w:hint="eastAsia"/>
          <w:sz w:val="32"/>
          <w:szCs w:val="32"/>
        </w:rPr>
        <w:t>组织实施涵盖种养殖技术、病虫害防治、农村管理等方面的技能培训，目前，共举办各类专业化培训20期2785人次。同时，以产业技术手册和“三农通”平台为载体，做好针对脱贫户、边缘户的大面产业培训工作，共</w:t>
      </w:r>
      <w:proofErr w:type="gramStart"/>
      <w:r w:rsidRPr="0066004F">
        <w:rPr>
          <w:rFonts w:ascii="仿宋_GB2312" w:eastAsia="仿宋_GB2312" w:hAnsi="仿宋" w:cs="仿宋" w:hint="eastAsia"/>
          <w:sz w:val="32"/>
          <w:szCs w:val="32"/>
        </w:rPr>
        <w:t>摘印培训</w:t>
      </w:r>
      <w:proofErr w:type="gramEnd"/>
      <w:r w:rsidRPr="0066004F">
        <w:rPr>
          <w:rFonts w:ascii="仿宋_GB2312" w:eastAsia="仿宋_GB2312" w:hAnsi="仿宋" w:cs="仿宋" w:hint="eastAsia"/>
          <w:sz w:val="32"/>
          <w:szCs w:val="32"/>
        </w:rPr>
        <w:t>资料13万册，编辑60期产业技术知识短信，通过“三农通”平台进行推送，培训脱贫户571532人、边缘易致贫户22783人、突发严重困难户25人。</w:t>
      </w:r>
    </w:p>
    <w:p w14:paraId="6B5376D0" w14:textId="77777777" w:rsidR="00CD00D4" w:rsidRPr="0066004F" w:rsidRDefault="00CB029C" w:rsidP="00BE0751">
      <w:pPr>
        <w:spacing w:line="560" w:lineRule="exact"/>
        <w:ind w:firstLineChars="200" w:firstLine="640"/>
        <w:rPr>
          <w:rFonts w:ascii="楷体_GB2312" w:eastAsia="楷体_GB2312" w:hAnsi="仿宋" w:cs="楷体_GB2312"/>
          <w:sz w:val="32"/>
          <w:szCs w:val="32"/>
        </w:rPr>
      </w:pPr>
      <w:r w:rsidRPr="0066004F">
        <w:rPr>
          <w:rFonts w:ascii="楷体_GB2312" w:eastAsia="楷体_GB2312" w:hAnsi="仿宋" w:cs="楷体_GB2312" w:hint="eastAsia"/>
          <w:sz w:val="32"/>
          <w:szCs w:val="32"/>
        </w:rPr>
        <w:t>（三）</w:t>
      </w:r>
      <w:proofErr w:type="gramStart"/>
      <w:r w:rsidRPr="0066004F">
        <w:rPr>
          <w:rFonts w:ascii="楷体_GB2312" w:eastAsia="楷体_GB2312" w:hAnsi="仿宋" w:cs="楷体_GB2312" w:hint="eastAsia"/>
          <w:sz w:val="32"/>
          <w:szCs w:val="32"/>
        </w:rPr>
        <w:t>稳就业</w:t>
      </w:r>
      <w:proofErr w:type="gramEnd"/>
      <w:r w:rsidRPr="0066004F">
        <w:rPr>
          <w:rFonts w:ascii="楷体_GB2312" w:eastAsia="楷体_GB2312" w:hAnsi="仿宋" w:cs="楷体_GB2312" w:hint="eastAsia"/>
          <w:sz w:val="32"/>
          <w:szCs w:val="32"/>
        </w:rPr>
        <w:t>工作情况</w:t>
      </w:r>
    </w:p>
    <w:p w14:paraId="7C01F575" w14:textId="77777777" w:rsidR="00CD00D4" w:rsidRPr="0066004F" w:rsidRDefault="00CB029C" w:rsidP="00BE0751">
      <w:pPr>
        <w:spacing w:line="560" w:lineRule="exact"/>
        <w:ind w:firstLineChars="200" w:firstLine="640"/>
        <w:rPr>
          <w:rFonts w:ascii="仿宋_GB2312" w:eastAsia="仿宋_GB2312" w:hAnsi="仿宋"/>
        </w:rPr>
      </w:pPr>
      <w:r w:rsidRPr="0066004F">
        <w:rPr>
          <w:rFonts w:ascii="仿宋_GB2312" w:eastAsia="仿宋_GB2312" w:hAnsi="仿宋" w:cs="仿宋" w:hint="eastAsia"/>
          <w:sz w:val="32"/>
          <w:szCs w:val="32"/>
        </w:rPr>
        <w:t>建立起覆盖全县劳动力人口的“基础数据库”，成立县人力资源公司、5个</w:t>
      </w:r>
      <w:proofErr w:type="gramStart"/>
      <w:r w:rsidRPr="0066004F">
        <w:rPr>
          <w:rFonts w:ascii="仿宋_GB2312" w:eastAsia="仿宋_GB2312" w:hAnsi="仿宋" w:cs="仿宋" w:hint="eastAsia"/>
          <w:sz w:val="32"/>
          <w:szCs w:val="32"/>
        </w:rPr>
        <w:t>驻外党</w:t>
      </w:r>
      <w:proofErr w:type="gramEnd"/>
      <w:r w:rsidRPr="0066004F">
        <w:rPr>
          <w:rFonts w:ascii="仿宋_GB2312" w:eastAsia="仿宋_GB2312" w:hAnsi="仿宋" w:cs="仿宋" w:hint="eastAsia"/>
          <w:sz w:val="32"/>
          <w:szCs w:val="32"/>
        </w:rPr>
        <w:t>工委和36个劳务输出工作站，每年开展劳动力转移输出“百日行动”，开展“出家门、上车门、进厂门”点对点保姆式服务。2021年，全县转移就业66.86万人（组织化转移47.55万人，组织化率71.12%），占77.8万劳动力总数的85.9%，全年务工收入225.61亿元，比2020的206亿元增加19.61亿元，增幅9.5%。其中：30.2万脱贫劳动力已转移就业265601人，占脱贫劳动力总数的87.93%，脱贫群众工资收入占比达84.51%。</w:t>
      </w:r>
    </w:p>
    <w:p w14:paraId="723278EB" w14:textId="77777777" w:rsidR="00CD00D4" w:rsidRPr="0066004F" w:rsidRDefault="00CB029C" w:rsidP="00BE0751">
      <w:pPr>
        <w:spacing w:line="560" w:lineRule="exact"/>
        <w:ind w:firstLineChars="200" w:firstLine="640"/>
        <w:rPr>
          <w:rFonts w:ascii="楷体_GB2312" w:eastAsia="楷体_GB2312" w:hAnsi="仿宋" w:cs="楷体_GB2312"/>
          <w:sz w:val="32"/>
          <w:szCs w:val="32"/>
        </w:rPr>
      </w:pPr>
      <w:r w:rsidRPr="0066004F">
        <w:rPr>
          <w:rFonts w:ascii="楷体_GB2312" w:eastAsia="楷体_GB2312" w:hAnsi="仿宋" w:cs="楷体_GB2312" w:hint="eastAsia"/>
          <w:sz w:val="32"/>
          <w:szCs w:val="32"/>
        </w:rPr>
        <w:t>（四）</w:t>
      </w:r>
      <w:proofErr w:type="gramStart"/>
      <w:r w:rsidRPr="0066004F">
        <w:rPr>
          <w:rFonts w:ascii="楷体_GB2312" w:eastAsia="楷体_GB2312" w:hAnsi="仿宋" w:cs="楷体_GB2312" w:hint="eastAsia"/>
          <w:sz w:val="32"/>
          <w:szCs w:val="32"/>
        </w:rPr>
        <w:t>四保障</w:t>
      </w:r>
      <w:proofErr w:type="gramEnd"/>
      <w:r w:rsidRPr="0066004F">
        <w:rPr>
          <w:rFonts w:ascii="楷体_GB2312" w:eastAsia="楷体_GB2312" w:hAnsi="仿宋" w:cs="楷体_GB2312" w:hint="eastAsia"/>
          <w:sz w:val="32"/>
          <w:szCs w:val="32"/>
        </w:rPr>
        <w:t>工作情况</w:t>
      </w:r>
    </w:p>
    <w:p w14:paraId="1555D379" w14:textId="77777777" w:rsidR="00CD00D4" w:rsidRPr="0066004F" w:rsidRDefault="00CB029C" w:rsidP="00BE0751">
      <w:pPr>
        <w:spacing w:line="560" w:lineRule="exact"/>
        <w:ind w:firstLineChars="200" w:firstLine="640"/>
        <w:rPr>
          <w:rFonts w:ascii="仿宋_GB2312" w:eastAsia="仿宋_GB2312" w:hAnsi="仿宋" w:cs="仿宋"/>
          <w:sz w:val="32"/>
          <w:szCs w:val="32"/>
        </w:rPr>
      </w:pPr>
      <w:r w:rsidRPr="0066004F">
        <w:rPr>
          <w:rFonts w:ascii="仿宋_GB2312" w:eastAsia="仿宋_GB2312" w:hAnsi="仿宋" w:cs="仿宋" w:hint="eastAsia"/>
          <w:sz w:val="32"/>
          <w:szCs w:val="32"/>
        </w:rPr>
        <w:t>教育保障方面，落实“两免一补”等普惠性教育资助政策，全县义务教育阶段无失辍学学生。住房保障方面，通过常态化排查，及时将因自然灾害、自然损坏等新增的农户纳</w:t>
      </w:r>
      <w:r w:rsidRPr="0066004F">
        <w:rPr>
          <w:rFonts w:ascii="仿宋_GB2312" w:eastAsia="仿宋_GB2312" w:hAnsi="仿宋" w:cs="仿宋" w:hint="eastAsia"/>
          <w:sz w:val="32"/>
          <w:szCs w:val="32"/>
        </w:rPr>
        <w:lastRenderedPageBreak/>
        <w:t>入农村危房改造范围；针对新增不安全住房，采取租住、借住或投亲靠友等方式解决过渡期临时安全住房问题。医疗保障方面，实现已脱贫人口和“三类对象”100%参保，慢病签约100%履约服务，对年度住院自付医疗费用过高的边缘易致贫户患者，实施“一事一议”医疗救助政策。饮水保障方面，实施饮水安全三年提升行动，2022年投入资金超33300万元，实施农村饮水安全巩固拓展项目66件、维修维护项目273件，覆盖受益人口71.7238万人。</w:t>
      </w:r>
    </w:p>
    <w:p w14:paraId="189E856D" w14:textId="77777777" w:rsidR="00CD00D4" w:rsidRPr="0066004F" w:rsidRDefault="00CB029C" w:rsidP="00BE0751">
      <w:pPr>
        <w:spacing w:line="560" w:lineRule="exact"/>
        <w:ind w:firstLineChars="200" w:firstLine="640"/>
        <w:rPr>
          <w:rFonts w:ascii="黑体" w:eastAsia="黑体" w:hAnsi="黑体" w:cs="黑体"/>
          <w:sz w:val="32"/>
          <w:szCs w:val="32"/>
        </w:rPr>
      </w:pPr>
      <w:r w:rsidRPr="0066004F">
        <w:rPr>
          <w:rFonts w:ascii="黑体" w:eastAsia="黑体" w:hAnsi="黑体" w:cs="黑体" w:hint="eastAsia"/>
          <w:sz w:val="32"/>
          <w:szCs w:val="32"/>
        </w:rPr>
        <w:t>二、当前存在的困难</w:t>
      </w:r>
    </w:p>
    <w:p w14:paraId="5367D0C5" w14:textId="36E7B00C" w:rsidR="004F6FBA" w:rsidRPr="00F70597" w:rsidRDefault="004F6FBA" w:rsidP="00BE0751">
      <w:pPr>
        <w:spacing w:line="560" w:lineRule="exact"/>
        <w:ind w:firstLineChars="200" w:firstLine="640"/>
        <w:rPr>
          <w:rFonts w:ascii="仿宋_GB2312" w:eastAsia="仿宋_GB2312" w:hAnsi="仿宋" w:cs="仿宋"/>
          <w:sz w:val="32"/>
          <w:szCs w:val="32"/>
        </w:rPr>
      </w:pPr>
      <w:r w:rsidRPr="00F70597">
        <w:rPr>
          <w:rFonts w:ascii="仿宋_GB2312" w:eastAsia="仿宋_GB2312" w:hAnsi="仿宋" w:cs="仿宋" w:hint="eastAsia"/>
          <w:sz w:val="32"/>
          <w:szCs w:val="32"/>
        </w:rPr>
        <w:t>在党中央和全党全国各族人民的关怀与支持下，镇雄县域经济与乡村振兴事业取得了天翻地覆的成就，逐步重现历史上“银镇雄”的发展风貌，发展成效切实为当地群众谋得福利，但回顾成就，展望未来，镇雄县域经济和乡村振兴还存在四大具体</w:t>
      </w:r>
      <w:r w:rsidR="00B77C0E" w:rsidRPr="00F70597">
        <w:rPr>
          <w:rFonts w:ascii="仿宋_GB2312" w:eastAsia="仿宋_GB2312" w:hAnsi="仿宋" w:cs="仿宋" w:hint="eastAsia"/>
          <w:sz w:val="32"/>
          <w:szCs w:val="32"/>
        </w:rPr>
        <w:t>困难需求</w:t>
      </w:r>
      <w:r w:rsidRPr="00F70597">
        <w:rPr>
          <w:rFonts w:ascii="仿宋_GB2312" w:eastAsia="仿宋_GB2312" w:hAnsi="仿宋" w:cs="仿宋" w:hint="eastAsia"/>
          <w:sz w:val="32"/>
          <w:szCs w:val="32"/>
        </w:rPr>
        <w:t>和</w:t>
      </w:r>
      <w:r w:rsidR="00B77C0E" w:rsidRPr="00F70597">
        <w:rPr>
          <w:rFonts w:ascii="仿宋_GB2312" w:eastAsia="仿宋_GB2312" w:hAnsi="仿宋" w:cs="仿宋" w:hint="eastAsia"/>
          <w:sz w:val="32"/>
          <w:szCs w:val="32"/>
        </w:rPr>
        <w:t>四方面问题</w:t>
      </w:r>
      <w:r w:rsidRPr="00F70597">
        <w:rPr>
          <w:rFonts w:ascii="仿宋_GB2312" w:eastAsia="仿宋_GB2312" w:hAnsi="仿宋" w:cs="仿宋" w:hint="eastAsia"/>
          <w:sz w:val="32"/>
          <w:szCs w:val="32"/>
        </w:rPr>
        <w:t>。</w:t>
      </w:r>
    </w:p>
    <w:p w14:paraId="03048E63" w14:textId="6276E667" w:rsidR="00761579" w:rsidRPr="00F70597" w:rsidRDefault="00761579" w:rsidP="00BE0751">
      <w:pPr>
        <w:spacing w:line="560" w:lineRule="exact"/>
        <w:ind w:firstLineChars="200" w:firstLine="640"/>
        <w:rPr>
          <w:rFonts w:ascii="仿宋_GB2312" w:eastAsia="仿宋_GB2312" w:hAnsi="仿宋" w:cs="仿宋"/>
          <w:sz w:val="32"/>
          <w:szCs w:val="32"/>
        </w:rPr>
      </w:pPr>
      <w:r w:rsidRPr="00F70597">
        <w:rPr>
          <w:rFonts w:ascii="仿宋_GB2312" w:eastAsia="仿宋_GB2312" w:hAnsi="仿宋" w:cs="仿宋" w:hint="eastAsia"/>
          <w:sz w:val="32"/>
          <w:szCs w:val="32"/>
        </w:rPr>
        <w:t>镇雄</w:t>
      </w:r>
      <w:r w:rsidR="000E5171" w:rsidRPr="00F70597">
        <w:rPr>
          <w:rFonts w:ascii="仿宋_GB2312" w:eastAsia="仿宋_GB2312" w:hAnsi="仿宋" w:cs="仿宋" w:hint="eastAsia"/>
          <w:sz w:val="32"/>
          <w:szCs w:val="32"/>
        </w:rPr>
        <w:t>县</w:t>
      </w:r>
      <w:r w:rsidRPr="00F70597">
        <w:rPr>
          <w:rFonts w:ascii="仿宋_GB2312" w:eastAsia="仿宋_GB2312" w:hAnsi="仿宋" w:cs="仿宋" w:hint="eastAsia"/>
          <w:sz w:val="32"/>
          <w:szCs w:val="32"/>
        </w:rPr>
        <w:t>主动提出的</w:t>
      </w:r>
      <w:r w:rsidR="000845D2" w:rsidRPr="00F70597">
        <w:rPr>
          <w:rFonts w:ascii="仿宋_GB2312" w:eastAsia="仿宋_GB2312" w:hAnsi="仿宋" w:cs="仿宋" w:hint="eastAsia"/>
          <w:sz w:val="32"/>
          <w:szCs w:val="32"/>
        </w:rPr>
        <w:t>四项</w:t>
      </w:r>
      <w:r w:rsidR="00E02A6F" w:rsidRPr="00F70597">
        <w:rPr>
          <w:rFonts w:ascii="仿宋_GB2312" w:eastAsia="仿宋_GB2312" w:hAnsi="仿宋" w:cs="仿宋" w:hint="eastAsia"/>
          <w:sz w:val="32"/>
          <w:szCs w:val="32"/>
        </w:rPr>
        <w:t>重大</w:t>
      </w:r>
      <w:r w:rsidRPr="00F70597">
        <w:rPr>
          <w:rFonts w:ascii="仿宋_GB2312" w:eastAsia="仿宋_GB2312" w:hAnsi="仿宋" w:cs="仿宋" w:hint="eastAsia"/>
          <w:sz w:val="32"/>
          <w:szCs w:val="32"/>
        </w:rPr>
        <w:t>困难及</w:t>
      </w:r>
      <w:r w:rsidR="000E5171" w:rsidRPr="00F70597">
        <w:rPr>
          <w:rFonts w:ascii="仿宋_GB2312" w:eastAsia="仿宋_GB2312" w:hAnsi="仿宋" w:cs="仿宋" w:hint="eastAsia"/>
          <w:sz w:val="32"/>
          <w:szCs w:val="32"/>
        </w:rPr>
        <w:t>具体</w:t>
      </w:r>
      <w:r w:rsidRPr="00F70597">
        <w:rPr>
          <w:rFonts w:ascii="仿宋_GB2312" w:eastAsia="仿宋_GB2312" w:hAnsi="仿宋" w:cs="仿宋" w:hint="eastAsia"/>
          <w:sz w:val="32"/>
          <w:szCs w:val="32"/>
        </w:rPr>
        <w:t>需求</w:t>
      </w:r>
      <w:r w:rsidR="00F70597">
        <w:rPr>
          <w:rFonts w:ascii="仿宋_GB2312" w:eastAsia="仿宋_GB2312" w:hAnsi="仿宋" w:cs="仿宋" w:hint="eastAsia"/>
          <w:sz w:val="32"/>
          <w:szCs w:val="32"/>
        </w:rPr>
        <w:t>。</w:t>
      </w:r>
    </w:p>
    <w:p w14:paraId="2BA9EE8B" w14:textId="7342F4A8" w:rsidR="00B77C0E" w:rsidRPr="0066004F" w:rsidRDefault="00B77C0E" w:rsidP="00BE0751">
      <w:pPr>
        <w:pStyle w:val="a8"/>
        <w:spacing w:line="560" w:lineRule="exact"/>
        <w:ind w:firstLine="640"/>
        <w:rPr>
          <w:rFonts w:ascii="楷体_GB2312" w:eastAsia="楷体_GB2312" w:hAnsi="仿宋"/>
          <w:sz w:val="32"/>
          <w:szCs w:val="32"/>
        </w:rPr>
      </w:pPr>
      <w:r w:rsidRPr="0066004F">
        <w:rPr>
          <w:rFonts w:ascii="楷体_GB2312" w:eastAsia="楷体_GB2312" w:hAnsi="仿宋" w:hint="eastAsia"/>
          <w:sz w:val="32"/>
          <w:szCs w:val="32"/>
        </w:rPr>
        <w:t>（一）重点医院项目缺乏优质运营方</w:t>
      </w:r>
    </w:p>
    <w:p w14:paraId="0B5E230F" w14:textId="0C837EF3" w:rsidR="00761579" w:rsidRPr="00F70597" w:rsidRDefault="00761579" w:rsidP="00BE0751">
      <w:pPr>
        <w:pStyle w:val="a8"/>
        <w:spacing w:line="560" w:lineRule="exact"/>
        <w:ind w:firstLine="640"/>
        <w:rPr>
          <w:rFonts w:ascii="仿宋_GB2312" w:eastAsia="仿宋_GB2312" w:hAnsi="仿宋"/>
          <w:sz w:val="32"/>
          <w:szCs w:val="32"/>
        </w:rPr>
      </w:pPr>
      <w:r w:rsidRPr="00F70597">
        <w:rPr>
          <w:rFonts w:ascii="仿宋_GB2312" w:eastAsia="仿宋_GB2312" w:hAnsi="仿宋" w:hint="eastAsia"/>
          <w:sz w:val="32"/>
          <w:szCs w:val="32"/>
        </w:rPr>
        <w:t>镇雄县第二人民医院急需项目运营方</w:t>
      </w:r>
      <w:r w:rsidR="00BC08BA" w:rsidRPr="00F70597">
        <w:rPr>
          <w:rFonts w:ascii="仿宋_GB2312" w:eastAsia="仿宋_GB2312" w:hAnsi="仿宋" w:hint="eastAsia"/>
          <w:sz w:val="32"/>
          <w:szCs w:val="32"/>
        </w:rPr>
        <w:t>接手医院并组建能够</w:t>
      </w:r>
      <w:r w:rsidR="003F308D" w:rsidRPr="00F70597">
        <w:rPr>
          <w:rFonts w:ascii="仿宋_GB2312" w:eastAsia="仿宋_GB2312" w:hAnsi="仿宋" w:hint="eastAsia"/>
          <w:sz w:val="32"/>
          <w:szCs w:val="32"/>
        </w:rPr>
        <w:t>在镇雄本地</w:t>
      </w:r>
      <w:r w:rsidR="00BC08BA" w:rsidRPr="00F70597">
        <w:rPr>
          <w:rFonts w:ascii="仿宋_GB2312" w:eastAsia="仿宋_GB2312" w:hAnsi="仿宋" w:hint="eastAsia"/>
          <w:sz w:val="32"/>
          <w:szCs w:val="32"/>
        </w:rPr>
        <w:t>长期坐诊的</w:t>
      </w:r>
      <w:r w:rsidRPr="00F70597">
        <w:rPr>
          <w:rFonts w:ascii="仿宋_GB2312" w:eastAsia="仿宋_GB2312" w:hAnsi="仿宋" w:hint="eastAsia"/>
          <w:sz w:val="32"/>
          <w:szCs w:val="32"/>
        </w:rPr>
        <w:t>医疗技术团队。据镇雄方面介绍，镇雄县第二人民医院</w:t>
      </w:r>
      <w:r w:rsidR="0034681C" w:rsidRPr="00F70597">
        <w:rPr>
          <w:rFonts w:ascii="仿宋_GB2312" w:eastAsia="仿宋_GB2312" w:hAnsi="仿宋" w:hint="eastAsia"/>
          <w:sz w:val="32"/>
          <w:szCs w:val="32"/>
        </w:rPr>
        <w:t>项目依照二甲医院以上标准建设，</w:t>
      </w:r>
      <w:r w:rsidRPr="00F70597">
        <w:rPr>
          <w:rFonts w:ascii="仿宋_GB2312" w:eastAsia="仿宋_GB2312" w:hAnsi="仿宋" w:hint="eastAsia"/>
          <w:sz w:val="32"/>
          <w:szCs w:val="32"/>
        </w:rPr>
        <w:t>主体建筑</w:t>
      </w:r>
      <w:r w:rsidR="003F308D" w:rsidRPr="00F70597">
        <w:rPr>
          <w:rFonts w:ascii="仿宋_GB2312" w:eastAsia="仿宋_GB2312" w:hAnsi="仿宋" w:hint="eastAsia"/>
          <w:sz w:val="32"/>
          <w:szCs w:val="32"/>
        </w:rPr>
        <w:t>、内部道路及</w:t>
      </w:r>
      <w:r w:rsidRPr="00F70597">
        <w:rPr>
          <w:rFonts w:ascii="仿宋_GB2312" w:eastAsia="仿宋_GB2312" w:hAnsi="仿宋" w:hint="eastAsia"/>
          <w:sz w:val="32"/>
          <w:szCs w:val="32"/>
        </w:rPr>
        <w:t>硬件设备已全部到位，</w:t>
      </w:r>
      <w:r w:rsidR="00AE5999" w:rsidRPr="00F70597">
        <w:rPr>
          <w:rFonts w:ascii="仿宋_GB2312" w:eastAsia="仿宋_GB2312" w:hAnsi="仿宋" w:hint="eastAsia"/>
          <w:sz w:val="32"/>
          <w:szCs w:val="32"/>
        </w:rPr>
        <w:t>项目建</w:t>
      </w:r>
      <w:r w:rsidR="0034681C" w:rsidRPr="00F70597">
        <w:rPr>
          <w:rFonts w:ascii="仿宋_GB2312" w:eastAsia="仿宋_GB2312" w:hAnsi="仿宋" w:hint="eastAsia"/>
          <w:sz w:val="32"/>
          <w:szCs w:val="32"/>
        </w:rPr>
        <w:t>成后</w:t>
      </w:r>
      <w:r w:rsidR="00AE5999" w:rsidRPr="00F70597">
        <w:rPr>
          <w:rFonts w:ascii="仿宋_GB2312" w:eastAsia="仿宋_GB2312" w:hAnsi="仿宋" w:hint="eastAsia"/>
          <w:sz w:val="32"/>
          <w:szCs w:val="32"/>
        </w:rPr>
        <w:t>因缺乏运营方和相关技术人才空置至今，</w:t>
      </w:r>
      <w:r w:rsidR="00BD16B4" w:rsidRPr="00F70597">
        <w:rPr>
          <w:rFonts w:ascii="仿宋_GB2312" w:eastAsia="仿宋_GB2312" w:hAnsi="仿宋" w:hint="eastAsia"/>
          <w:sz w:val="32"/>
          <w:szCs w:val="32"/>
        </w:rPr>
        <w:t>只被作为地方方舱医院使用，</w:t>
      </w:r>
      <w:r w:rsidR="00AE5999" w:rsidRPr="00F70597">
        <w:rPr>
          <w:rFonts w:ascii="仿宋_GB2312" w:eastAsia="仿宋_GB2312" w:hAnsi="仿宋" w:hint="eastAsia"/>
          <w:sz w:val="32"/>
          <w:szCs w:val="32"/>
        </w:rPr>
        <w:t>迫切需要好的运营方携带项目管理经验与医疗技术人才进驻运营。模式方案可参考“镇雄县人民医院暨四川大学华西医院区域联盟中心医院”模式，</w:t>
      </w:r>
      <w:r w:rsidR="00FB277C" w:rsidRPr="00F70597">
        <w:rPr>
          <w:rFonts w:ascii="仿宋_GB2312" w:eastAsia="仿宋_GB2312" w:hAnsi="仿宋" w:hint="eastAsia"/>
          <w:sz w:val="32"/>
          <w:szCs w:val="32"/>
        </w:rPr>
        <w:t>同时</w:t>
      </w:r>
      <w:r w:rsidR="00AE5999" w:rsidRPr="00F70597">
        <w:rPr>
          <w:rFonts w:ascii="仿宋_GB2312" w:eastAsia="仿宋_GB2312" w:hAnsi="仿宋" w:hint="eastAsia"/>
          <w:sz w:val="32"/>
          <w:szCs w:val="32"/>
        </w:rPr>
        <w:t>需要一批能够实际长</w:t>
      </w:r>
      <w:r w:rsidR="00AE5999" w:rsidRPr="00F70597">
        <w:rPr>
          <w:rFonts w:ascii="仿宋_GB2312" w:eastAsia="仿宋_GB2312" w:hAnsi="仿宋" w:hint="eastAsia"/>
          <w:sz w:val="32"/>
          <w:szCs w:val="32"/>
        </w:rPr>
        <w:lastRenderedPageBreak/>
        <w:t>期坐诊的医疗人才服务镇雄</w:t>
      </w:r>
      <w:r w:rsidR="00FB277C" w:rsidRPr="00F70597">
        <w:rPr>
          <w:rFonts w:ascii="仿宋_GB2312" w:eastAsia="仿宋_GB2312" w:hAnsi="仿宋" w:hint="eastAsia"/>
          <w:sz w:val="32"/>
          <w:szCs w:val="32"/>
        </w:rPr>
        <w:t>地区医疗事业</w:t>
      </w:r>
      <w:r w:rsidR="00AE5999" w:rsidRPr="00F70597">
        <w:rPr>
          <w:rFonts w:ascii="仿宋_GB2312" w:eastAsia="仿宋_GB2312" w:hAnsi="仿宋" w:hint="eastAsia"/>
          <w:sz w:val="32"/>
          <w:szCs w:val="32"/>
        </w:rPr>
        <w:t>。</w:t>
      </w:r>
      <w:r w:rsidR="003F308D" w:rsidRPr="00F70597">
        <w:rPr>
          <w:rFonts w:ascii="仿宋_GB2312" w:eastAsia="仿宋_GB2312" w:hAnsi="仿宋" w:hint="eastAsia"/>
          <w:sz w:val="32"/>
          <w:szCs w:val="32"/>
        </w:rPr>
        <w:t>调研团队实地走访后确认</w:t>
      </w:r>
      <w:proofErr w:type="gramStart"/>
      <w:r w:rsidR="00FB277C" w:rsidRPr="00F70597">
        <w:rPr>
          <w:rFonts w:ascii="仿宋_GB2312" w:eastAsia="仿宋_GB2312" w:hAnsi="仿宋" w:hint="eastAsia"/>
          <w:sz w:val="32"/>
          <w:szCs w:val="32"/>
        </w:rPr>
        <w:t>该</w:t>
      </w:r>
      <w:r w:rsidR="003F308D" w:rsidRPr="00F70597">
        <w:rPr>
          <w:rFonts w:ascii="仿宋_GB2312" w:eastAsia="仿宋_GB2312" w:hAnsi="仿宋" w:hint="eastAsia"/>
          <w:sz w:val="32"/>
          <w:szCs w:val="32"/>
        </w:rPr>
        <w:t>困难</w:t>
      </w:r>
      <w:proofErr w:type="gramEnd"/>
      <w:r w:rsidR="00FB277C" w:rsidRPr="00F70597">
        <w:rPr>
          <w:rFonts w:ascii="仿宋_GB2312" w:eastAsia="仿宋_GB2312" w:hAnsi="仿宋" w:hint="eastAsia"/>
          <w:sz w:val="32"/>
          <w:szCs w:val="32"/>
        </w:rPr>
        <w:t>情况</w:t>
      </w:r>
      <w:r w:rsidR="003F308D" w:rsidRPr="00F70597">
        <w:rPr>
          <w:rFonts w:ascii="仿宋_GB2312" w:eastAsia="仿宋_GB2312" w:hAnsi="仿宋" w:hint="eastAsia"/>
          <w:sz w:val="32"/>
          <w:szCs w:val="32"/>
        </w:rPr>
        <w:t>属实且急迫需要推进解决。</w:t>
      </w:r>
    </w:p>
    <w:p w14:paraId="4FF6D0E6" w14:textId="4E5E3447" w:rsidR="00B77C0E" w:rsidRPr="0066004F" w:rsidRDefault="00B77C0E" w:rsidP="00BE0751">
      <w:pPr>
        <w:pStyle w:val="a8"/>
        <w:spacing w:line="560" w:lineRule="exact"/>
        <w:ind w:firstLine="640"/>
        <w:rPr>
          <w:rFonts w:ascii="楷体_GB2312" w:eastAsia="楷体_GB2312" w:hAnsi="仿宋"/>
          <w:sz w:val="32"/>
          <w:szCs w:val="32"/>
        </w:rPr>
      </w:pPr>
      <w:r w:rsidRPr="0066004F">
        <w:rPr>
          <w:rFonts w:ascii="楷体_GB2312" w:eastAsia="楷体_GB2312" w:hAnsi="仿宋" w:hint="eastAsia"/>
          <w:sz w:val="32"/>
          <w:szCs w:val="32"/>
        </w:rPr>
        <w:t>（二）重点旅游项目缺乏优质运营方</w:t>
      </w:r>
    </w:p>
    <w:p w14:paraId="251E9487" w14:textId="62E6EBF4" w:rsidR="000845D2" w:rsidRPr="00F70597" w:rsidRDefault="00FF4104" w:rsidP="00BE0751">
      <w:pPr>
        <w:spacing w:line="560" w:lineRule="exact"/>
        <w:ind w:firstLineChars="200" w:firstLine="640"/>
        <w:rPr>
          <w:rFonts w:ascii="仿宋_GB2312" w:eastAsia="仿宋_GB2312" w:hAnsi="仿宋"/>
          <w:sz w:val="32"/>
          <w:szCs w:val="32"/>
        </w:rPr>
      </w:pPr>
      <w:r w:rsidRPr="00F70597">
        <w:rPr>
          <w:rFonts w:ascii="仿宋_GB2312" w:eastAsia="仿宋_GB2312" w:hAnsi="仿宋" w:hint="eastAsia"/>
          <w:sz w:val="32"/>
          <w:szCs w:val="32"/>
        </w:rPr>
        <w:t>镇雄天坑群相关旅游资源急需优质开发运营商。</w:t>
      </w:r>
      <w:r w:rsidR="00A63DDA" w:rsidRPr="00F70597">
        <w:rPr>
          <w:rFonts w:ascii="仿宋_GB2312" w:eastAsia="仿宋_GB2312" w:hAnsi="仿宋" w:hint="eastAsia"/>
          <w:sz w:val="32"/>
          <w:szCs w:val="32"/>
        </w:rPr>
        <w:t>镇雄自然旅游资源丰富，</w:t>
      </w:r>
      <w:r w:rsidR="000E5171" w:rsidRPr="00F70597">
        <w:rPr>
          <w:rFonts w:ascii="仿宋_GB2312" w:eastAsia="仿宋_GB2312" w:hAnsi="仿宋" w:hint="eastAsia"/>
          <w:sz w:val="32"/>
          <w:szCs w:val="32"/>
        </w:rPr>
        <w:t>镇雄</w:t>
      </w:r>
      <w:r w:rsidR="00A63DDA" w:rsidRPr="00F70597">
        <w:rPr>
          <w:rFonts w:ascii="仿宋_GB2312" w:eastAsia="仿宋_GB2312" w:hAnsi="仿宋" w:hint="eastAsia"/>
          <w:sz w:val="32"/>
          <w:szCs w:val="32"/>
        </w:rPr>
        <w:t>天坑</w:t>
      </w:r>
      <w:r w:rsidR="000C3F43" w:rsidRPr="00F70597">
        <w:rPr>
          <w:rFonts w:ascii="仿宋_GB2312" w:eastAsia="仿宋_GB2312" w:hAnsi="仿宋" w:hint="eastAsia"/>
          <w:sz w:val="32"/>
          <w:szCs w:val="32"/>
        </w:rPr>
        <w:t>及地下暗河</w:t>
      </w:r>
      <w:r w:rsidR="00A63DDA" w:rsidRPr="00F70597">
        <w:rPr>
          <w:rFonts w:ascii="仿宋_GB2312" w:eastAsia="仿宋_GB2312" w:hAnsi="仿宋" w:hint="eastAsia"/>
          <w:sz w:val="32"/>
          <w:szCs w:val="32"/>
        </w:rPr>
        <w:t>群在网络视频平台及户外探险运动圈内颇有名气，但</w:t>
      </w:r>
      <w:r w:rsidR="000E5171" w:rsidRPr="00F70597">
        <w:rPr>
          <w:rFonts w:ascii="仿宋_GB2312" w:eastAsia="仿宋_GB2312" w:hAnsi="仿宋" w:hint="eastAsia"/>
          <w:sz w:val="32"/>
          <w:szCs w:val="32"/>
        </w:rPr>
        <w:t>当地各旅游资源</w:t>
      </w:r>
      <w:r w:rsidR="00565A47" w:rsidRPr="00F70597">
        <w:rPr>
          <w:rFonts w:ascii="仿宋_GB2312" w:eastAsia="仿宋_GB2312" w:hAnsi="仿宋" w:hint="eastAsia"/>
          <w:sz w:val="32"/>
          <w:szCs w:val="32"/>
        </w:rPr>
        <w:t>长期保持原始风貌，未经</w:t>
      </w:r>
      <w:r w:rsidR="000E5171" w:rsidRPr="00F70597">
        <w:rPr>
          <w:rFonts w:ascii="仿宋_GB2312" w:eastAsia="仿宋_GB2312" w:hAnsi="仿宋" w:hint="eastAsia"/>
          <w:sz w:val="32"/>
          <w:szCs w:val="32"/>
        </w:rPr>
        <w:t>专业</w:t>
      </w:r>
      <w:r w:rsidR="00565A47" w:rsidRPr="00F70597">
        <w:rPr>
          <w:rFonts w:ascii="仿宋_GB2312" w:eastAsia="仿宋_GB2312" w:hAnsi="仿宋" w:hint="eastAsia"/>
          <w:sz w:val="32"/>
          <w:szCs w:val="32"/>
        </w:rPr>
        <w:t>开发，无法产生社会经济价值，生态环境也难以得到维护保障，镇雄方面恳请各方给予支持。镇雄天坑群开发模式可参考“重庆</w:t>
      </w:r>
      <w:r w:rsidR="000E5171" w:rsidRPr="00F70597">
        <w:rPr>
          <w:rFonts w:ascii="仿宋_GB2312" w:eastAsia="仿宋_GB2312" w:hAnsi="仿宋" w:hint="eastAsia"/>
          <w:sz w:val="32"/>
          <w:szCs w:val="32"/>
        </w:rPr>
        <w:t>武隆天坑</w:t>
      </w:r>
      <w:r w:rsidR="000C3F43" w:rsidRPr="00F70597">
        <w:rPr>
          <w:rFonts w:ascii="仿宋_GB2312" w:eastAsia="仿宋_GB2312" w:hAnsi="仿宋" w:hint="eastAsia"/>
          <w:sz w:val="32"/>
          <w:szCs w:val="32"/>
        </w:rPr>
        <w:t>群</w:t>
      </w:r>
      <w:r w:rsidR="00565A47" w:rsidRPr="00F70597">
        <w:rPr>
          <w:rFonts w:ascii="仿宋_GB2312" w:eastAsia="仿宋_GB2312" w:hAnsi="仿宋" w:hint="eastAsia"/>
          <w:sz w:val="32"/>
          <w:szCs w:val="32"/>
        </w:rPr>
        <w:t>”</w:t>
      </w:r>
      <w:r w:rsidR="000E5171" w:rsidRPr="00F70597">
        <w:rPr>
          <w:rFonts w:ascii="仿宋_GB2312" w:eastAsia="仿宋_GB2312" w:hAnsi="仿宋" w:hint="eastAsia"/>
          <w:sz w:val="32"/>
          <w:szCs w:val="32"/>
        </w:rPr>
        <w:t>、“湖南武陵源”</w:t>
      </w:r>
      <w:r w:rsidR="00565A47" w:rsidRPr="00F70597">
        <w:rPr>
          <w:rFonts w:ascii="仿宋_GB2312" w:eastAsia="仿宋_GB2312" w:hAnsi="仿宋" w:hint="eastAsia"/>
          <w:sz w:val="32"/>
          <w:szCs w:val="32"/>
        </w:rPr>
        <w:t>、“云南普者黑”</w:t>
      </w:r>
      <w:r w:rsidR="000C3F43" w:rsidRPr="00F70597">
        <w:rPr>
          <w:rFonts w:ascii="仿宋_GB2312" w:eastAsia="仿宋_GB2312" w:hAnsi="仿宋" w:hint="eastAsia"/>
          <w:sz w:val="32"/>
          <w:szCs w:val="32"/>
        </w:rPr>
        <w:t>等案例</w:t>
      </w:r>
      <w:r w:rsidR="00565A47" w:rsidRPr="00F70597">
        <w:rPr>
          <w:rFonts w:ascii="仿宋_GB2312" w:eastAsia="仿宋_GB2312" w:hAnsi="仿宋" w:hint="eastAsia"/>
          <w:sz w:val="32"/>
          <w:szCs w:val="32"/>
        </w:rPr>
        <w:t>并结合</w:t>
      </w:r>
      <w:r w:rsidR="000C3F43" w:rsidRPr="00F70597">
        <w:rPr>
          <w:rFonts w:ascii="仿宋_GB2312" w:eastAsia="仿宋_GB2312" w:hAnsi="仿宋" w:hint="eastAsia"/>
          <w:sz w:val="32"/>
          <w:szCs w:val="32"/>
        </w:rPr>
        <w:t>当地</w:t>
      </w:r>
      <w:r w:rsidR="00565A47" w:rsidRPr="00F70597">
        <w:rPr>
          <w:rFonts w:ascii="仿宋_GB2312" w:eastAsia="仿宋_GB2312" w:hAnsi="仿宋" w:hint="eastAsia"/>
          <w:sz w:val="32"/>
          <w:szCs w:val="32"/>
        </w:rPr>
        <w:t>赤水河流域保护开发</w:t>
      </w:r>
      <w:r w:rsidR="000C3F43" w:rsidRPr="00F70597">
        <w:rPr>
          <w:rFonts w:ascii="仿宋_GB2312" w:eastAsia="仿宋_GB2312" w:hAnsi="仿宋" w:hint="eastAsia"/>
          <w:sz w:val="32"/>
          <w:szCs w:val="32"/>
        </w:rPr>
        <w:t>相关举措及规范</w:t>
      </w:r>
      <w:r w:rsidR="00565A47" w:rsidRPr="00F70597">
        <w:rPr>
          <w:rFonts w:ascii="仿宋_GB2312" w:eastAsia="仿宋_GB2312" w:hAnsi="仿宋" w:hint="eastAsia"/>
          <w:sz w:val="32"/>
          <w:szCs w:val="32"/>
        </w:rPr>
        <w:t>要求推进</w:t>
      </w:r>
      <w:r w:rsidR="000C3F43" w:rsidRPr="00F70597">
        <w:rPr>
          <w:rFonts w:ascii="仿宋_GB2312" w:eastAsia="仿宋_GB2312" w:hAnsi="仿宋" w:hint="eastAsia"/>
          <w:sz w:val="32"/>
          <w:szCs w:val="32"/>
        </w:rPr>
        <w:t>落实开发运营</w:t>
      </w:r>
      <w:r w:rsidR="00565A47" w:rsidRPr="00F70597">
        <w:rPr>
          <w:rFonts w:ascii="仿宋_GB2312" w:eastAsia="仿宋_GB2312" w:hAnsi="仿宋" w:hint="eastAsia"/>
          <w:sz w:val="32"/>
          <w:szCs w:val="32"/>
        </w:rPr>
        <w:t>。</w:t>
      </w:r>
    </w:p>
    <w:p w14:paraId="4DA624B5" w14:textId="6C05A6DB" w:rsidR="00B77C0E" w:rsidRPr="0066004F" w:rsidRDefault="00B77C0E" w:rsidP="00BE0751">
      <w:pPr>
        <w:pStyle w:val="a8"/>
        <w:spacing w:line="560" w:lineRule="exact"/>
        <w:ind w:firstLine="640"/>
        <w:rPr>
          <w:rFonts w:ascii="楷体_GB2312" w:eastAsia="楷体_GB2312" w:hAnsi="仿宋"/>
          <w:sz w:val="32"/>
          <w:szCs w:val="32"/>
        </w:rPr>
      </w:pPr>
      <w:r w:rsidRPr="0066004F">
        <w:rPr>
          <w:rFonts w:ascii="楷体_GB2312" w:eastAsia="楷体_GB2312" w:hAnsi="仿宋" w:hint="eastAsia"/>
          <w:sz w:val="32"/>
          <w:szCs w:val="32"/>
        </w:rPr>
        <w:t>（三）乡镇及以下中小学校急需资源下沉</w:t>
      </w:r>
    </w:p>
    <w:p w14:paraId="138B03AF" w14:textId="4DF86777" w:rsidR="00AE5999" w:rsidRPr="00F70597" w:rsidRDefault="00D22C87" w:rsidP="00BE0751">
      <w:pPr>
        <w:spacing w:line="560" w:lineRule="exact"/>
        <w:ind w:firstLineChars="200" w:firstLine="640"/>
        <w:rPr>
          <w:rFonts w:ascii="仿宋_GB2312" w:eastAsia="仿宋_GB2312" w:hAnsi="仿宋"/>
          <w:sz w:val="32"/>
          <w:szCs w:val="32"/>
        </w:rPr>
      </w:pPr>
      <w:r w:rsidRPr="00F70597">
        <w:rPr>
          <w:rFonts w:ascii="仿宋_GB2312" w:eastAsia="仿宋_GB2312" w:hAnsi="仿宋" w:hint="eastAsia"/>
          <w:sz w:val="32"/>
          <w:szCs w:val="32"/>
        </w:rPr>
        <w:t>镇雄县各乡镇、村中小学校急</w:t>
      </w:r>
      <w:r w:rsidR="000845D2" w:rsidRPr="00F70597">
        <w:rPr>
          <w:rFonts w:ascii="仿宋_GB2312" w:eastAsia="仿宋_GB2312" w:hAnsi="仿宋" w:hint="eastAsia"/>
          <w:sz w:val="32"/>
          <w:szCs w:val="32"/>
        </w:rPr>
        <w:t>缺资源提高</w:t>
      </w:r>
      <w:r w:rsidRPr="00F70597">
        <w:rPr>
          <w:rFonts w:ascii="仿宋_GB2312" w:eastAsia="仿宋_GB2312" w:hAnsi="仿宋" w:hint="eastAsia"/>
          <w:sz w:val="32"/>
          <w:szCs w:val="32"/>
        </w:rPr>
        <w:t>办学</w:t>
      </w:r>
      <w:r w:rsidR="000845D2" w:rsidRPr="00F70597">
        <w:rPr>
          <w:rFonts w:ascii="仿宋_GB2312" w:eastAsia="仿宋_GB2312" w:hAnsi="仿宋" w:hint="eastAsia"/>
          <w:sz w:val="32"/>
          <w:szCs w:val="32"/>
        </w:rPr>
        <w:t>质量</w:t>
      </w:r>
      <w:r w:rsidRPr="00F70597">
        <w:rPr>
          <w:rFonts w:ascii="仿宋_GB2312" w:eastAsia="仿宋_GB2312" w:hAnsi="仿宋" w:hint="eastAsia"/>
          <w:sz w:val="32"/>
          <w:szCs w:val="32"/>
        </w:rPr>
        <w:t>。现阶段，镇雄县城各中小学，特别是高中，已呈现硬件设施建设略有饱和的现象，但镇雄居</w:t>
      </w:r>
      <w:proofErr w:type="gramStart"/>
      <w:r w:rsidRPr="00F70597">
        <w:rPr>
          <w:rFonts w:ascii="仿宋_GB2312" w:eastAsia="仿宋_GB2312" w:hAnsi="仿宋" w:hint="eastAsia"/>
          <w:sz w:val="32"/>
          <w:szCs w:val="32"/>
        </w:rPr>
        <w:t>留广大</w:t>
      </w:r>
      <w:proofErr w:type="gramEnd"/>
      <w:r w:rsidRPr="00F70597">
        <w:rPr>
          <w:rFonts w:ascii="仿宋_GB2312" w:eastAsia="仿宋_GB2312" w:hAnsi="仿宋" w:hint="eastAsia"/>
          <w:sz w:val="32"/>
          <w:szCs w:val="32"/>
        </w:rPr>
        <w:t>人口的各乡镇、村中小学校还急需人力、物力、财力等资源进一步从县城区域下沉投入办学。镇雄县各乡镇、村中小学校不仅缺乏实验室、多媒体教学设备、多功能活动室等硬件设施，还缺乏对基层教师持续不断的教学培优条件</w:t>
      </w:r>
      <w:r w:rsidR="00E02A6F" w:rsidRPr="00F70597">
        <w:rPr>
          <w:rFonts w:ascii="仿宋_GB2312" w:eastAsia="仿宋_GB2312" w:hAnsi="仿宋" w:hint="eastAsia"/>
          <w:sz w:val="32"/>
          <w:szCs w:val="32"/>
        </w:rPr>
        <w:t>，师生教育学习的思维、信息等大为受限，这对当地教育</w:t>
      </w:r>
      <w:r w:rsidR="00FB277C" w:rsidRPr="00F70597">
        <w:rPr>
          <w:rFonts w:ascii="仿宋_GB2312" w:eastAsia="仿宋_GB2312" w:hAnsi="仿宋" w:hint="eastAsia"/>
          <w:sz w:val="32"/>
          <w:szCs w:val="32"/>
        </w:rPr>
        <w:t>与</w:t>
      </w:r>
      <w:r w:rsidR="00E02A6F" w:rsidRPr="00F70597">
        <w:rPr>
          <w:rFonts w:ascii="仿宋_GB2312" w:eastAsia="仿宋_GB2312" w:hAnsi="仿宋" w:hint="eastAsia"/>
          <w:sz w:val="32"/>
          <w:szCs w:val="32"/>
        </w:rPr>
        <w:t>长期社会经济发展极端不利。</w:t>
      </w:r>
    </w:p>
    <w:p w14:paraId="5F898EFD" w14:textId="2311C2A4" w:rsidR="00B77C0E" w:rsidRPr="0066004F" w:rsidRDefault="00B77C0E" w:rsidP="00BE0751">
      <w:pPr>
        <w:pStyle w:val="a8"/>
        <w:spacing w:line="560" w:lineRule="exact"/>
        <w:ind w:firstLine="640"/>
        <w:rPr>
          <w:rFonts w:ascii="楷体_GB2312" w:eastAsia="楷体_GB2312" w:hAnsi="仿宋"/>
          <w:sz w:val="32"/>
          <w:szCs w:val="32"/>
        </w:rPr>
      </w:pPr>
      <w:r w:rsidRPr="0066004F">
        <w:rPr>
          <w:rFonts w:ascii="楷体_GB2312" w:eastAsia="楷体_GB2312" w:hAnsi="仿宋" w:hint="eastAsia"/>
          <w:sz w:val="32"/>
          <w:szCs w:val="32"/>
        </w:rPr>
        <w:t>（四）产业建设急缺示范性龙头项目</w:t>
      </w:r>
    </w:p>
    <w:p w14:paraId="7983202C" w14:textId="19DD72CB" w:rsidR="00E02A6F" w:rsidRPr="00F70597" w:rsidRDefault="00E02A6F" w:rsidP="00BE0751">
      <w:pPr>
        <w:spacing w:line="560" w:lineRule="exact"/>
        <w:ind w:firstLineChars="200" w:firstLine="640"/>
        <w:rPr>
          <w:rFonts w:ascii="仿宋_GB2312" w:eastAsia="仿宋_GB2312" w:hAnsi="仿宋"/>
          <w:sz w:val="32"/>
          <w:szCs w:val="32"/>
        </w:rPr>
      </w:pPr>
      <w:r w:rsidRPr="00F70597">
        <w:rPr>
          <w:rFonts w:ascii="仿宋_GB2312" w:eastAsia="仿宋_GB2312" w:hAnsi="仿宋" w:hint="eastAsia"/>
          <w:sz w:val="32"/>
          <w:szCs w:val="32"/>
        </w:rPr>
        <w:t>在产业建设方面，镇雄急缺能够在思维</w:t>
      </w:r>
      <w:r w:rsidR="00F61FB6" w:rsidRPr="00F70597">
        <w:rPr>
          <w:rFonts w:ascii="仿宋_GB2312" w:eastAsia="仿宋_GB2312" w:hAnsi="仿宋" w:hint="eastAsia"/>
          <w:sz w:val="32"/>
          <w:szCs w:val="32"/>
        </w:rPr>
        <w:t>观念</w:t>
      </w:r>
      <w:r w:rsidRPr="00F70597">
        <w:rPr>
          <w:rFonts w:ascii="仿宋_GB2312" w:eastAsia="仿宋_GB2312" w:hAnsi="仿宋" w:hint="eastAsia"/>
          <w:sz w:val="32"/>
          <w:szCs w:val="32"/>
        </w:rPr>
        <w:t>和管理运营方面起到示范带动作用的龙头项目。</w:t>
      </w:r>
      <w:r w:rsidR="00F61FB6" w:rsidRPr="00F70597">
        <w:rPr>
          <w:rFonts w:ascii="仿宋_GB2312" w:eastAsia="仿宋_GB2312" w:hAnsi="仿宋" w:hint="eastAsia"/>
          <w:sz w:val="32"/>
          <w:szCs w:val="32"/>
        </w:rPr>
        <w:t>自党的十八大以来，镇雄在产业建设和市场主体培育方面已发生天翻地覆的进步，</w:t>
      </w:r>
      <w:r w:rsidR="00F61FB6" w:rsidRPr="00F70597">
        <w:rPr>
          <w:rFonts w:ascii="仿宋_GB2312" w:eastAsia="仿宋_GB2312" w:hAnsi="仿宋" w:hint="eastAsia"/>
          <w:sz w:val="32"/>
          <w:szCs w:val="32"/>
        </w:rPr>
        <w:lastRenderedPageBreak/>
        <w:t>但仍面临企业经营管理思维观念普遍闭塞滞后、本地职工管理技术知识储备严重不足、中大型或</w:t>
      </w:r>
      <w:r w:rsidR="007056DA" w:rsidRPr="00F70597">
        <w:rPr>
          <w:rFonts w:ascii="仿宋_GB2312" w:eastAsia="仿宋_GB2312" w:hAnsi="仿宋" w:hint="eastAsia"/>
          <w:sz w:val="32"/>
          <w:szCs w:val="32"/>
        </w:rPr>
        <w:t>“</w:t>
      </w:r>
      <w:r w:rsidR="00F61FB6" w:rsidRPr="00F70597">
        <w:rPr>
          <w:rFonts w:ascii="仿宋_GB2312" w:eastAsia="仿宋_GB2312" w:hAnsi="仿宋" w:hint="eastAsia"/>
          <w:sz w:val="32"/>
          <w:szCs w:val="32"/>
        </w:rPr>
        <w:t>双创</w:t>
      </w:r>
      <w:r w:rsidR="007056DA" w:rsidRPr="00F70597">
        <w:rPr>
          <w:rFonts w:ascii="仿宋_GB2312" w:eastAsia="仿宋_GB2312" w:hAnsi="仿宋" w:hint="eastAsia"/>
          <w:sz w:val="32"/>
          <w:szCs w:val="32"/>
        </w:rPr>
        <w:t>”</w:t>
      </w:r>
      <w:r w:rsidR="00F61FB6" w:rsidRPr="00F70597">
        <w:rPr>
          <w:rFonts w:ascii="仿宋_GB2312" w:eastAsia="仿宋_GB2312" w:hAnsi="仿宋" w:hint="eastAsia"/>
          <w:sz w:val="32"/>
          <w:szCs w:val="32"/>
        </w:rPr>
        <w:t>型企业管理人才极度稀缺等问题，镇雄方面迫切需要各方积极支援，引入能够对地方产业建设和市场主体在思维观念与管理运营经验等领域起到扩散效应的龙头项目，以此</w:t>
      </w:r>
      <w:r w:rsidR="00BD16B4" w:rsidRPr="00F70597">
        <w:rPr>
          <w:rFonts w:ascii="仿宋_GB2312" w:eastAsia="仿宋_GB2312" w:hAnsi="仿宋" w:hint="eastAsia"/>
          <w:sz w:val="32"/>
          <w:szCs w:val="32"/>
        </w:rPr>
        <w:t>在本地培育出一批能够</w:t>
      </w:r>
      <w:proofErr w:type="gramStart"/>
      <w:r w:rsidR="00BD16B4" w:rsidRPr="00F70597">
        <w:rPr>
          <w:rFonts w:ascii="仿宋_GB2312" w:eastAsia="仿宋_GB2312" w:hAnsi="仿宋" w:hint="eastAsia"/>
          <w:sz w:val="32"/>
          <w:szCs w:val="32"/>
        </w:rPr>
        <w:t>长效化</w:t>
      </w:r>
      <w:proofErr w:type="gramEnd"/>
      <w:r w:rsidR="00BD16B4" w:rsidRPr="00F70597">
        <w:rPr>
          <w:rFonts w:ascii="仿宋_GB2312" w:eastAsia="仿宋_GB2312" w:hAnsi="仿宋" w:hint="eastAsia"/>
          <w:sz w:val="32"/>
          <w:szCs w:val="32"/>
        </w:rPr>
        <w:t>管理运营企业的“企业家”型人才。</w:t>
      </w:r>
    </w:p>
    <w:p w14:paraId="42325AA4" w14:textId="35E1C936" w:rsidR="008C487E" w:rsidRPr="00F70597" w:rsidRDefault="00B77C0E" w:rsidP="00BE0751">
      <w:pPr>
        <w:pStyle w:val="a8"/>
        <w:spacing w:line="560" w:lineRule="exact"/>
        <w:ind w:firstLine="640"/>
        <w:rPr>
          <w:rFonts w:ascii="仿宋_GB2312" w:eastAsia="仿宋_GB2312" w:hAnsi="仿宋"/>
          <w:sz w:val="32"/>
          <w:szCs w:val="32"/>
        </w:rPr>
      </w:pPr>
      <w:r w:rsidRPr="00F70597">
        <w:rPr>
          <w:rFonts w:ascii="仿宋_GB2312" w:eastAsia="仿宋_GB2312" w:hAnsi="仿宋" w:hint="eastAsia"/>
          <w:sz w:val="32"/>
          <w:szCs w:val="32"/>
        </w:rPr>
        <w:t>在</w:t>
      </w:r>
      <w:r w:rsidR="0094290B" w:rsidRPr="00F70597">
        <w:rPr>
          <w:rFonts w:ascii="仿宋_GB2312" w:eastAsia="仿宋_GB2312" w:hAnsi="仿宋" w:hint="eastAsia"/>
          <w:sz w:val="32"/>
          <w:szCs w:val="32"/>
        </w:rPr>
        <w:t>了解</w:t>
      </w:r>
      <w:r w:rsidRPr="00F70597">
        <w:rPr>
          <w:rFonts w:ascii="仿宋_GB2312" w:eastAsia="仿宋_GB2312" w:hAnsi="仿宋" w:hint="eastAsia"/>
          <w:sz w:val="32"/>
          <w:szCs w:val="32"/>
        </w:rPr>
        <w:t>以上四个具体困难需求的基础上，</w:t>
      </w:r>
      <w:r w:rsidR="008C487E" w:rsidRPr="00F70597">
        <w:rPr>
          <w:rFonts w:ascii="仿宋_GB2312" w:eastAsia="仿宋_GB2312" w:hAnsi="仿宋" w:hint="eastAsia"/>
          <w:sz w:val="32"/>
          <w:szCs w:val="32"/>
        </w:rPr>
        <w:t>我司调研团队</w:t>
      </w:r>
      <w:r w:rsidRPr="00F70597">
        <w:rPr>
          <w:rFonts w:ascii="仿宋_GB2312" w:eastAsia="仿宋_GB2312" w:hAnsi="仿宋" w:hint="eastAsia"/>
          <w:sz w:val="32"/>
          <w:szCs w:val="32"/>
        </w:rPr>
        <w:t>结合实际调研走访经历，有</w:t>
      </w:r>
      <w:r w:rsidR="008C487E" w:rsidRPr="00F70597">
        <w:rPr>
          <w:rFonts w:ascii="仿宋_GB2312" w:eastAsia="仿宋_GB2312" w:hAnsi="仿宋" w:hint="eastAsia"/>
          <w:sz w:val="32"/>
          <w:szCs w:val="32"/>
        </w:rPr>
        <w:t>整体总结</w:t>
      </w:r>
      <w:r w:rsidR="000E5171" w:rsidRPr="00F70597">
        <w:rPr>
          <w:rFonts w:ascii="仿宋_GB2312" w:eastAsia="仿宋_GB2312" w:hAnsi="仿宋" w:hint="eastAsia"/>
          <w:sz w:val="32"/>
          <w:szCs w:val="32"/>
        </w:rPr>
        <w:t>四方面问题</w:t>
      </w:r>
      <w:r w:rsidR="00F70597">
        <w:rPr>
          <w:rFonts w:ascii="仿宋_GB2312" w:eastAsia="仿宋_GB2312" w:hAnsi="仿宋" w:hint="eastAsia"/>
          <w:sz w:val="32"/>
          <w:szCs w:val="32"/>
        </w:rPr>
        <w:t>。</w:t>
      </w:r>
    </w:p>
    <w:p w14:paraId="7FA348F1" w14:textId="77777777" w:rsidR="00B77C0E" w:rsidRPr="0066004F" w:rsidRDefault="00B77C0E" w:rsidP="00BE0751">
      <w:pPr>
        <w:spacing w:line="560" w:lineRule="exact"/>
        <w:ind w:firstLineChars="200" w:firstLine="640"/>
        <w:rPr>
          <w:rFonts w:ascii="楷体_GB2312" w:eastAsia="楷体_GB2312" w:hAnsi="仿宋"/>
          <w:sz w:val="32"/>
          <w:szCs w:val="32"/>
        </w:rPr>
      </w:pPr>
      <w:r w:rsidRPr="0066004F">
        <w:rPr>
          <w:rFonts w:ascii="楷体_GB2312" w:eastAsia="楷体_GB2312" w:hAnsi="仿宋" w:hint="eastAsia"/>
          <w:sz w:val="32"/>
          <w:szCs w:val="32"/>
        </w:rPr>
        <w:t>（一）</w:t>
      </w:r>
      <w:r w:rsidR="00D01F45" w:rsidRPr="0066004F">
        <w:rPr>
          <w:rFonts w:ascii="楷体_GB2312" w:eastAsia="楷体_GB2312" w:hAnsi="仿宋" w:hint="eastAsia"/>
          <w:sz w:val="32"/>
          <w:szCs w:val="32"/>
        </w:rPr>
        <w:t>对外交通联络仍需加强</w:t>
      </w:r>
    </w:p>
    <w:p w14:paraId="5D3735D2" w14:textId="437F59DB" w:rsidR="00341C5B" w:rsidRPr="00F70597" w:rsidRDefault="005C5CB8" w:rsidP="00BE0751">
      <w:pPr>
        <w:spacing w:line="560" w:lineRule="exact"/>
        <w:ind w:firstLineChars="200" w:firstLine="640"/>
        <w:rPr>
          <w:rFonts w:ascii="仿宋_GB2312" w:eastAsia="仿宋_GB2312" w:hAnsi="仿宋"/>
          <w:sz w:val="32"/>
          <w:szCs w:val="32"/>
        </w:rPr>
      </w:pPr>
      <w:r w:rsidRPr="00F70597">
        <w:rPr>
          <w:rFonts w:ascii="仿宋_GB2312" w:eastAsia="仿宋_GB2312" w:hAnsi="仿宋" w:hint="eastAsia"/>
          <w:sz w:val="32"/>
          <w:szCs w:val="32"/>
        </w:rPr>
        <w:t>我司</w:t>
      </w:r>
      <w:r w:rsidR="00D01F45" w:rsidRPr="00F70597">
        <w:rPr>
          <w:rFonts w:ascii="仿宋_GB2312" w:eastAsia="仿宋_GB2312" w:hAnsi="仿宋" w:hint="eastAsia"/>
          <w:sz w:val="32"/>
          <w:szCs w:val="32"/>
        </w:rPr>
        <w:t>调研团队从</w:t>
      </w:r>
      <w:r w:rsidRPr="00F70597">
        <w:rPr>
          <w:rFonts w:ascii="仿宋_GB2312" w:eastAsia="仿宋_GB2312" w:hAnsi="仿宋" w:hint="eastAsia"/>
          <w:sz w:val="32"/>
          <w:szCs w:val="32"/>
        </w:rPr>
        <w:t>调研</w:t>
      </w:r>
      <w:r w:rsidR="00D01F45" w:rsidRPr="00F70597">
        <w:rPr>
          <w:rFonts w:ascii="仿宋_GB2312" w:eastAsia="仿宋_GB2312" w:hAnsi="仿宋" w:hint="eastAsia"/>
          <w:sz w:val="32"/>
          <w:szCs w:val="32"/>
        </w:rPr>
        <w:t>出发前便为</w:t>
      </w:r>
      <w:r w:rsidRPr="00F70597">
        <w:rPr>
          <w:rFonts w:ascii="仿宋_GB2312" w:eastAsia="仿宋_GB2312" w:hAnsi="仿宋" w:hint="eastAsia"/>
          <w:sz w:val="32"/>
          <w:szCs w:val="32"/>
        </w:rPr>
        <w:t>规划往返</w:t>
      </w:r>
      <w:r w:rsidR="00D01F45" w:rsidRPr="00F70597">
        <w:rPr>
          <w:rFonts w:ascii="仿宋_GB2312" w:eastAsia="仿宋_GB2312" w:hAnsi="仿宋" w:hint="eastAsia"/>
          <w:sz w:val="32"/>
          <w:szCs w:val="32"/>
        </w:rPr>
        <w:t>镇雄</w:t>
      </w:r>
      <w:r w:rsidRPr="00F70597">
        <w:rPr>
          <w:rFonts w:ascii="仿宋_GB2312" w:eastAsia="仿宋_GB2312" w:hAnsi="仿宋" w:hint="eastAsia"/>
          <w:sz w:val="32"/>
          <w:szCs w:val="32"/>
        </w:rPr>
        <w:t>颇费周折</w:t>
      </w:r>
      <w:r w:rsidR="00D01F45" w:rsidRPr="00F70597">
        <w:rPr>
          <w:rFonts w:ascii="仿宋_GB2312" w:eastAsia="仿宋_GB2312" w:hAnsi="仿宋" w:hint="eastAsia"/>
          <w:sz w:val="32"/>
          <w:szCs w:val="32"/>
        </w:rPr>
        <w:t>。从现有状况看，从外地去往镇雄一般有三种路径：第一是乘坐飞机前往贵州省毕节飞雄机场，再乘车1小时左右达到镇雄，或乘坐飞往云南省昭通机场，乘车3小时左右到达镇雄；第二是乘坐高铁动车组列车到达成贵高铁镇雄站，再从建设于以勒镇的镇雄站乘车约50分钟前往镇雄县城；第三是从目前建设较完备的高速公路网驾车前往镇雄县城。</w:t>
      </w:r>
      <w:r w:rsidR="00AA5EBC" w:rsidRPr="00F70597">
        <w:rPr>
          <w:rFonts w:ascii="仿宋_GB2312" w:eastAsia="仿宋_GB2312" w:hAnsi="仿宋" w:hint="eastAsia"/>
          <w:sz w:val="32"/>
          <w:szCs w:val="32"/>
        </w:rPr>
        <w:t>从以上三种路径不难看出，尽管“十三五”后</w:t>
      </w:r>
      <w:r w:rsidR="00D01F45" w:rsidRPr="00F70597">
        <w:rPr>
          <w:rFonts w:ascii="仿宋_GB2312" w:eastAsia="仿宋_GB2312" w:hAnsi="仿宋" w:hint="eastAsia"/>
          <w:sz w:val="32"/>
          <w:szCs w:val="32"/>
        </w:rPr>
        <w:t>镇雄</w:t>
      </w:r>
      <w:r w:rsidR="00AA5EBC" w:rsidRPr="00F70597">
        <w:rPr>
          <w:rFonts w:ascii="仿宋_GB2312" w:eastAsia="仿宋_GB2312" w:hAnsi="仿宋" w:hint="eastAsia"/>
          <w:sz w:val="32"/>
          <w:szCs w:val="32"/>
        </w:rPr>
        <w:t>交通基础设施建设已取得阶段性的伟大胜利，但仍有</w:t>
      </w:r>
      <w:r w:rsidR="00341C5B" w:rsidRPr="00F70597">
        <w:rPr>
          <w:rFonts w:ascii="仿宋_GB2312" w:eastAsia="仿宋_GB2312" w:hAnsi="仿宋" w:hint="eastAsia"/>
          <w:sz w:val="32"/>
          <w:szCs w:val="32"/>
        </w:rPr>
        <w:t>许多对外交通方面的困难和阻碍需要解决。</w:t>
      </w:r>
    </w:p>
    <w:p w14:paraId="0B3ED533" w14:textId="647BA8AB" w:rsidR="00D01F45" w:rsidRPr="00F70597" w:rsidRDefault="00341C5B" w:rsidP="00BE0751">
      <w:pPr>
        <w:spacing w:line="560" w:lineRule="exact"/>
        <w:ind w:firstLineChars="200" w:firstLine="640"/>
        <w:rPr>
          <w:rFonts w:ascii="仿宋_GB2312" w:eastAsia="仿宋_GB2312" w:hAnsi="仿宋"/>
          <w:sz w:val="32"/>
          <w:szCs w:val="32"/>
        </w:rPr>
      </w:pPr>
      <w:r w:rsidRPr="00F70597">
        <w:rPr>
          <w:rFonts w:ascii="仿宋_GB2312" w:eastAsia="仿宋_GB2312" w:hAnsi="仿宋" w:hint="eastAsia"/>
          <w:sz w:val="32"/>
          <w:szCs w:val="32"/>
        </w:rPr>
        <w:t>镇雄</w:t>
      </w:r>
      <w:r w:rsidR="00D01F45" w:rsidRPr="00F70597">
        <w:rPr>
          <w:rFonts w:ascii="仿宋_GB2312" w:eastAsia="仿宋_GB2312" w:hAnsi="仿宋" w:hint="eastAsia"/>
          <w:sz w:val="32"/>
          <w:szCs w:val="32"/>
        </w:rPr>
        <w:t>地处“鸡鸣三省”要冲之地，其地理区位具有两面性，优势在于三省联结处，沟通方便，不利在于远离</w:t>
      </w:r>
      <w:r w:rsidR="00BE3204" w:rsidRPr="00F70597">
        <w:rPr>
          <w:rFonts w:ascii="仿宋_GB2312" w:eastAsia="仿宋_GB2312" w:hAnsi="仿宋" w:hint="eastAsia"/>
          <w:sz w:val="32"/>
          <w:szCs w:val="32"/>
        </w:rPr>
        <w:t>各</w:t>
      </w:r>
      <w:r w:rsidR="00D01F45" w:rsidRPr="00F70597">
        <w:rPr>
          <w:rFonts w:ascii="仿宋_GB2312" w:eastAsia="仿宋_GB2312" w:hAnsi="仿宋" w:hint="eastAsia"/>
          <w:sz w:val="32"/>
          <w:szCs w:val="32"/>
        </w:rPr>
        <w:t>省会和国家中心城市，外客来访所需时间与规划成本高，邻近机场</w:t>
      </w:r>
      <w:r w:rsidR="002A2962" w:rsidRPr="00F70597">
        <w:rPr>
          <w:rFonts w:ascii="仿宋_GB2312" w:eastAsia="仿宋_GB2312" w:hAnsi="仿宋" w:hint="eastAsia"/>
          <w:sz w:val="32"/>
          <w:szCs w:val="32"/>
        </w:rPr>
        <w:t>距离远、</w:t>
      </w:r>
      <w:r w:rsidR="00D01F45" w:rsidRPr="00F70597">
        <w:rPr>
          <w:rFonts w:ascii="仿宋_GB2312" w:eastAsia="仿宋_GB2312" w:hAnsi="仿宋" w:hint="eastAsia"/>
          <w:sz w:val="32"/>
          <w:szCs w:val="32"/>
        </w:rPr>
        <w:t>航班少，直达高铁列车班次少，公共交通直联目的地少，</w:t>
      </w:r>
      <w:r w:rsidR="002A2962" w:rsidRPr="00F70597">
        <w:rPr>
          <w:rFonts w:ascii="仿宋_GB2312" w:eastAsia="仿宋_GB2312" w:hAnsi="仿宋" w:hint="eastAsia"/>
          <w:sz w:val="32"/>
          <w:szCs w:val="32"/>
        </w:rPr>
        <w:t>对</w:t>
      </w:r>
      <w:r w:rsidR="00D01F45" w:rsidRPr="00F70597">
        <w:rPr>
          <w:rFonts w:ascii="仿宋_GB2312" w:eastAsia="仿宋_GB2312" w:hAnsi="仿宋" w:hint="eastAsia"/>
          <w:sz w:val="32"/>
          <w:szCs w:val="32"/>
        </w:rPr>
        <w:t>当地对外协作、招商引资、旅游</w:t>
      </w:r>
      <w:r w:rsidR="000845D2" w:rsidRPr="00F70597">
        <w:rPr>
          <w:rFonts w:ascii="仿宋_GB2312" w:eastAsia="仿宋_GB2312" w:hAnsi="仿宋" w:hint="eastAsia"/>
          <w:sz w:val="32"/>
          <w:szCs w:val="32"/>
        </w:rPr>
        <w:t>发展</w:t>
      </w:r>
      <w:r w:rsidR="002A2962" w:rsidRPr="00F70597">
        <w:rPr>
          <w:rFonts w:ascii="仿宋_GB2312" w:eastAsia="仿宋_GB2312" w:hAnsi="仿宋" w:hint="eastAsia"/>
          <w:sz w:val="32"/>
          <w:szCs w:val="32"/>
        </w:rPr>
        <w:t>造成</w:t>
      </w:r>
      <w:r w:rsidR="00D01F45" w:rsidRPr="00F70597">
        <w:rPr>
          <w:rFonts w:ascii="仿宋_GB2312" w:eastAsia="仿宋_GB2312" w:hAnsi="仿宋" w:hint="eastAsia"/>
          <w:sz w:val="32"/>
          <w:szCs w:val="32"/>
        </w:rPr>
        <w:t>不利影</w:t>
      </w:r>
      <w:r w:rsidR="00D01F45" w:rsidRPr="00F70597">
        <w:rPr>
          <w:rFonts w:ascii="仿宋_GB2312" w:eastAsia="仿宋_GB2312" w:hAnsi="仿宋" w:hint="eastAsia"/>
          <w:sz w:val="32"/>
          <w:szCs w:val="32"/>
        </w:rPr>
        <w:lastRenderedPageBreak/>
        <w:t>响。</w:t>
      </w:r>
    </w:p>
    <w:p w14:paraId="025DFAF6" w14:textId="28C5CDB7" w:rsidR="00B77C0E" w:rsidRPr="0066004F" w:rsidRDefault="00B77C0E" w:rsidP="00BE0751">
      <w:pPr>
        <w:spacing w:line="560" w:lineRule="exact"/>
        <w:ind w:firstLineChars="200" w:firstLine="640"/>
        <w:rPr>
          <w:rFonts w:ascii="楷体_GB2312" w:eastAsia="楷体_GB2312" w:hAnsi="仿宋"/>
          <w:sz w:val="32"/>
          <w:szCs w:val="32"/>
        </w:rPr>
      </w:pPr>
      <w:r w:rsidRPr="0066004F">
        <w:rPr>
          <w:rFonts w:ascii="楷体_GB2312" w:eastAsia="楷体_GB2312" w:hAnsi="仿宋" w:hint="eastAsia"/>
          <w:sz w:val="32"/>
          <w:szCs w:val="32"/>
        </w:rPr>
        <w:t>（二）</w:t>
      </w:r>
      <w:r w:rsidR="008C487E" w:rsidRPr="0066004F">
        <w:rPr>
          <w:rFonts w:ascii="楷体_GB2312" w:eastAsia="楷体_GB2312" w:hAnsi="仿宋" w:hint="eastAsia"/>
          <w:sz w:val="32"/>
          <w:szCs w:val="32"/>
        </w:rPr>
        <w:t>城市公共服务与人居环境</w:t>
      </w:r>
      <w:r w:rsidRPr="0066004F">
        <w:rPr>
          <w:rFonts w:ascii="楷体_GB2312" w:eastAsia="楷体_GB2312" w:hAnsi="仿宋" w:hint="eastAsia"/>
          <w:sz w:val="32"/>
          <w:szCs w:val="32"/>
        </w:rPr>
        <w:t>有</w:t>
      </w:r>
      <w:r w:rsidR="008C487E" w:rsidRPr="0066004F">
        <w:rPr>
          <w:rFonts w:ascii="楷体_GB2312" w:eastAsia="楷体_GB2312" w:hAnsi="仿宋" w:hint="eastAsia"/>
          <w:sz w:val="32"/>
          <w:szCs w:val="32"/>
        </w:rPr>
        <w:t>待提升</w:t>
      </w:r>
    </w:p>
    <w:p w14:paraId="61544697" w14:textId="671A989F" w:rsidR="00BC08BA" w:rsidRPr="00F70597" w:rsidRDefault="008C487E" w:rsidP="00BE0751">
      <w:pPr>
        <w:spacing w:line="560" w:lineRule="exact"/>
        <w:ind w:firstLineChars="200" w:firstLine="640"/>
        <w:rPr>
          <w:rFonts w:ascii="仿宋_GB2312" w:eastAsia="仿宋_GB2312" w:hAnsi="仿宋"/>
          <w:sz w:val="32"/>
          <w:szCs w:val="32"/>
        </w:rPr>
      </w:pPr>
      <w:r w:rsidRPr="00F70597">
        <w:rPr>
          <w:rFonts w:ascii="仿宋_GB2312" w:eastAsia="仿宋_GB2312" w:hAnsi="仿宋" w:hint="eastAsia"/>
          <w:sz w:val="32"/>
          <w:szCs w:val="32"/>
        </w:rPr>
        <w:t>调研团队在实地调研过程中观察到，</w:t>
      </w:r>
      <w:r w:rsidR="001F2A42" w:rsidRPr="00F70597">
        <w:rPr>
          <w:rFonts w:ascii="仿宋_GB2312" w:eastAsia="仿宋_GB2312" w:hAnsi="仿宋" w:hint="eastAsia"/>
          <w:sz w:val="32"/>
          <w:szCs w:val="32"/>
        </w:rPr>
        <w:t>镇雄县从县城到乡村的生活环境与人居面貌均比过往有革命性的提升，但客观上仍缺乏公共厕所、公园绿地、</w:t>
      </w:r>
      <w:r w:rsidR="001D365C" w:rsidRPr="00F70597">
        <w:rPr>
          <w:rFonts w:ascii="仿宋_GB2312" w:eastAsia="仿宋_GB2312" w:hAnsi="仿宋" w:hint="eastAsia"/>
          <w:sz w:val="32"/>
          <w:szCs w:val="32"/>
        </w:rPr>
        <w:t>非机动车道、机动车及非机动车停车场地、</w:t>
      </w:r>
      <w:r w:rsidR="001F2A42" w:rsidRPr="00F70597">
        <w:rPr>
          <w:rFonts w:ascii="仿宋_GB2312" w:eastAsia="仿宋_GB2312" w:hAnsi="仿宋" w:hint="eastAsia"/>
          <w:sz w:val="32"/>
          <w:szCs w:val="32"/>
        </w:rPr>
        <w:t>慢行步道、</w:t>
      </w:r>
      <w:r w:rsidR="000B18CC" w:rsidRPr="00F70597">
        <w:rPr>
          <w:rFonts w:ascii="仿宋_GB2312" w:eastAsia="仿宋_GB2312" w:hAnsi="仿宋" w:hint="eastAsia"/>
          <w:sz w:val="32"/>
          <w:szCs w:val="32"/>
        </w:rPr>
        <w:t>人车分流、传统建筑风貌保护</w:t>
      </w:r>
      <w:r w:rsidR="001F2A42" w:rsidRPr="00F70597">
        <w:rPr>
          <w:rFonts w:ascii="仿宋_GB2312" w:eastAsia="仿宋_GB2312" w:hAnsi="仿宋" w:hint="eastAsia"/>
          <w:sz w:val="32"/>
          <w:szCs w:val="32"/>
        </w:rPr>
        <w:t>等</w:t>
      </w:r>
      <w:r w:rsidR="000B18CC" w:rsidRPr="00F70597">
        <w:rPr>
          <w:rFonts w:ascii="仿宋_GB2312" w:eastAsia="仿宋_GB2312" w:hAnsi="仿宋" w:hint="eastAsia"/>
          <w:sz w:val="32"/>
          <w:szCs w:val="32"/>
        </w:rPr>
        <w:t>设施和举措。</w:t>
      </w:r>
    </w:p>
    <w:p w14:paraId="65B5A7B2" w14:textId="77777777" w:rsidR="00ED4601" w:rsidRPr="00F70597" w:rsidRDefault="000B18CC" w:rsidP="00BE0751">
      <w:pPr>
        <w:spacing w:line="560" w:lineRule="exact"/>
        <w:ind w:firstLineChars="200" w:firstLine="640"/>
        <w:rPr>
          <w:rFonts w:ascii="仿宋_GB2312" w:eastAsia="仿宋_GB2312" w:hAnsi="仿宋"/>
          <w:sz w:val="32"/>
          <w:szCs w:val="32"/>
        </w:rPr>
      </w:pPr>
      <w:r w:rsidRPr="00F70597">
        <w:rPr>
          <w:rFonts w:ascii="仿宋_GB2312" w:eastAsia="仿宋_GB2312" w:hAnsi="仿宋" w:hint="eastAsia"/>
          <w:sz w:val="32"/>
          <w:szCs w:val="32"/>
        </w:rPr>
        <w:t>镇雄县城和部分乡镇交通堵塞极其严重</w:t>
      </w:r>
      <w:r w:rsidR="001D365C" w:rsidRPr="00F70597">
        <w:rPr>
          <w:rFonts w:ascii="仿宋_GB2312" w:eastAsia="仿宋_GB2312" w:hAnsi="仿宋" w:hint="eastAsia"/>
          <w:sz w:val="32"/>
          <w:szCs w:val="32"/>
        </w:rPr>
        <w:t>，每逢春节返乡时尤甚</w:t>
      </w:r>
      <w:r w:rsidRPr="00F70597">
        <w:rPr>
          <w:rFonts w:ascii="仿宋_GB2312" w:eastAsia="仿宋_GB2312" w:hAnsi="仿宋" w:hint="eastAsia"/>
          <w:sz w:val="32"/>
          <w:szCs w:val="32"/>
        </w:rPr>
        <w:t>，</w:t>
      </w:r>
      <w:r w:rsidR="007056DA" w:rsidRPr="00F70597">
        <w:rPr>
          <w:rFonts w:ascii="仿宋_GB2312" w:eastAsia="仿宋_GB2312" w:hAnsi="仿宋" w:hint="eastAsia"/>
          <w:sz w:val="32"/>
          <w:szCs w:val="32"/>
        </w:rPr>
        <w:t>其道路交通</w:t>
      </w:r>
      <w:r w:rsidR="001D365C" w:rsidRPr="00F70597">
        <w:rPr>
          <w:rFonts w:ascii="仿宋_GB2312" w:eastAsia="仿宋_GB2312" w:hAnsi="仿宋" w:hint="eastAsia"/>
          <w:sz w:val="32"/>
          <w:szCs w:val="32"/>
        </w:rPr>
        <w:t>拥堵</w:t>
      </w:r>
      <w:r w:rsidR="007056DA" w:rsidRPr="00F70597">
        <w:rPr>
          <w:rFonts w:ascii="仿宋_GB2312" w:eastAsia="仿宋_GB2312" w:hAnsi="仿宋" w:hint="eastAsia"/>
          <w:sz w:val="32"/>
          <w:szCs w:val="32"/>
        </w:rPr>
        <w:t>状况</w:t>
      </w:r>
      <w:r w:rsidRPr="00F70597">
        <w:rPr>
          <w:rFonts w:ascii="仿宋_GB2312" w:eastAsia="仿宋_GB2312" w:hAnsi="仿宋" w:hint="eastAsia"/>
          <w:sz w:val="32"/>
          <w:szCs w:val="32"/>
        </w:rPr>
        <w:t>超过</w:t>
      </w:r>
      <w:r w:rsidR="007056DA" w:rsidRPr="00F70597">
        <w:rPr>
          <w:rFonts w:ascii="仿宋_GB2312" w:eastAsia="仿宋_GB2312" w:hAnsi="仿宋" w:hint="eastAsia"/>
          <w:sz w:val="32"/>
          <w:szCs w:val="32"/>
        </w:rPr>
        <w:t>我国相当一</w:t>
      </w:r>
      <w:r w:rsidRPr="00F70597">
        <w:rPr>
          <w:rFonts w:ascii="仿宋_GB2312" w:eastAsia="仿宋_GB2312" w:hAnsi="仿宋" w:hint="eastAsia"/>
          <w:sz w:val="32"/>
          <w:szCs w:val="32"/>
        </w:rPr>
        <w:t>部分地级市。</w:t>
      </w:r>
      <w:r w:rsidR="007056DA" w:rsidRPr="00F70597">
        <w:rPr>
          <w:rFonts w:ascii="仿宋_GB2312" w:eastAsia="仿宋_GB2312" w:hAnsi="仿宋" w:hint="eastAsia"/>
          <w:sz w:val="32"/>
          <w:szCs w:val="32"/>
        </w:rPr>
        <w:t>镇雄</w:t>
      </w:r>
      <w:r w:rsidRPr="00F70597">
        <w:rPr>
          <w:rFonts w:ascii="仿宋_GB2312" w:eastAsia="仿宋_GB2312" w:hAnsi="仿宋" w:hint="eastAsia"/>
          <w:sz w:val="32"/>
          <w:szCs w:val="32"/>
        </w:rPr>
        <w:t>县城建设整体上存在大而无当的问题</w:t>
      </w:r>
      <w:r w:rsidR="00AE4DE4" w:rsidRPr="00F70597">
        <w:rPr>
          <w:rFonts w:ascii="仿宋_GB2312" w:eastAsia="仿宋_GB2312" w:hAnsi="仿宋" w:hint="eastAsia"/>
          <w:sz w:val="32"/>
          <w:szCs w:val="32"/>
        </w:rPr>
        <w:t>，城乡整体关于旅游文化、休闲消费等优势资源发掘、建设与运用的层次较低，地方投入大，直接收益少，</w:t>
      </w:r>
      <w:r w:rsidRPr="00F70597">
        <w:rPr>
          <w:rFonts w:ascii="仿宋_GB2312" w:eastAsia="仿宋_GB2312" w:hAnsi="仿宋" w:hint="eastAsia"/>
          <w:sz w:val="32"/>
          <w:szCs w:val="32"/>
        </w:rPr>
        <w:t>新城区建设还缺乏管理优化与细节布置，老城区在各方面仍需对标先进</w:t>
      </w:r>
      <w:r w:rsidR="00341C5B" w:rsidRPr="00F70597">
        <w:rPr>
          <w:rFonts w:ascii="仿宋_GB2312" w:eastAsia="仿宋_GB2312" w:hAnsi="仿宋" w:hint="eastAsia"/>
          <w:sz w:val="32"/>
          <w:szCs w:val="32"/>
        </w:rPr>
        <w:t>，取长补短</w:t>
      </w:r>
      <w:r w:rsidRPr="00F70597">
        <w:rPr>
          <w:rFonts w:ascii="仿宋_GB2312" w:eastAsia="仿宋_GB2312" w:hAnsi="仿宋" w:hint="eastAsia"/>
          <w:sz w:val="32"/>
          <w:szCs w:val="32"/>
        </w:rPr>
        <w:t>，</w:t>
      </w:r>
      <w:r w:rsidR="00ED4601" w:rsidRPr="00F70597">
        <w:rPr>
          <w:rFonts w:ascii="仿宋_GB2312" w:eastAsia="仿宋_GB2312" w:hAnsi="仿宋" w:hint="eastAsia"/>
          <w:sz w:val="32"/>
          <w:szCs w:val="32"/>
        </w:rPr>
        <w:t>持续投入资源对全县人居综合治理改进优化。</w:t>
      </w:r>
    </w:p>
    <w:p w14:paraId="544FF729" w14:textId="77777777" w:rsidR="00B77C0E" w:rsidRPr="0066004F" w:rsidRDefault="00B77C0E" w:rsidP="00BE0751">
      <w:pPr>
        <w:spacing w:line="560" w:lineRule="exact"/>
        <w:ind w:firstLineChars="200" w:firstLine="640"/>
        <w:rPr>
          <w:rFonts w:ascii="楷体_GB2312" w:eastAsia="楷体_GB2312" w:hAnsi="仿宋"/>
          <w:sz w:val="32"/>
          <w:szCs w:val="32"/>
        </w:rPr>
      </w:pPr>
      <w:r w:rsidRPr="0066004F">
        <w:rPr>
          <w:rFonts w:ascii="楷体_GB2312" w:eastAsia="楷体_GB2312" w:hAnsi="仿宋" w:hint="eastAsia"/>
          <w:sz w:val="32"/>
          <w:szCs w:val="32"/>
        </w:rPr>
        <w:t>（三）</w:t>
      </w:r>
      <w:r w:rsidR="00ED4601" w:rsidRPr="0066004F">
        <w:rPr>
          <w:rFonts w:ascii="楷体_GB2312" w:eastAsia="楷体_GB2312" w:hAnsi="仿宋" w:hint="eastAsia"/>
          <w:sz w:val="32"/>
          <w:szCs w:val="32"/>
        </w:rPr>
        <w:t>地方产业与市场主体发展程度较低</w:t>
      </w:r>
    </w:p>
    <w:p w14:paraId="22684FC6" w14:textId="7ADEE6FA" w:rsidR="00B2056E" w:rsidRPr="00F70597" w:rsidRDefault="00B2056E" w:rsidP="00BE0751">
      <w:pPr>
        <w:spacing w:line="560" w:lineRule="exact"/>
        <w:ind w:firstLine="643"/>
        <w:rPr>
          <w:rFonts w:ascii="仿宋_GB2312" w:eastAsia="仿宋_GB2312" w:hAnsi="仿宋"/>
          <w:sz w:val="32"/>
          <w:szCs w:val="32"/>
        </w:rPr>
      </w:pPr>
      <w:r w:rsidRPr="00F70597">
        <w:rPr>
          <w:rFonts w:ascii="仿宋_GB2312" w:eastAsia="仿宋_GB2312" w:hAnsi="仿宋" w:hint="eastAsia"/>
          <w:sz w:val="32"/>
          <w:szCs w:val="32"/>
        </w:rPr>
        <w:t>长期以</w:t>
      </w:r>
      <w:r w:rsidR="00ED4601" w:rsidRPr="00F70597">
        <w:rPr>
          <w:rFonts w:ascii="仿宋_GB2312" w:eastAsia="仿宋_GB2312" w:hAnsi="仿宋" w:hint="eastAsia"/>
          <w:sz w:val="32"/>
          <w:szCs w:val="32"/>
        </w:rPr>
        <w:t>来，在全党全国各族人民的关怀与支持下，镇雄县域经济展现蓬勃生机，</w:t>
      </w:r>
      <w:r w:rsidR="009A2941" w:rsidRPr="00F70597">
        <w:rPr>
          <w:rFonts w:ascii="仿宋_GB2312" w:eastAsia="仿宋_GB2312" w:hAnsi="仿宋" w:hint="eastAsia"/>
          <w:sz w:val="32"/>
          <w:szCs w:val="32"/>
        </w:rPr>
        <w:t>调研团队在实际走访过程中深有体会</w:t>
      </w:r>
      <w:r w:rsidRPr="00F70597">
        <w:rPr>
          <w:rFonts w:ascii="仿宋_GB2312" w:eastAsia="仿宋_GB2312" w:hAnsi="仿宋" w:hint="eastAsia"/>
          <w:sz w:val="32"/>
          <w:szCs w:val="32"/>
        </w:rPr>
        <w:t>，但为</w:t>
      </w:r>
      <w:r w:rsidR="009A2941" w:rsidRPr="00F70597">
        <w:rPr>
          <w:rFonts w:ascii="仿宋_GB2312" w:eastAsia="仿宋_GB2312" w:hAnsi="仿宋" w:hint="eastAsia"/>
          <w:sz w:val="32"/>
          <w:szCs w:val="32"/>
        </w:rPr>
        <w:t>更进一步稳固镇雄县域经济发展成果，团队认为镇雄县在经济领域至少</w:t>
      </w:r>
      <w:r w:rsidRPr="00F70597">
        <w:rPr>
          <w:rFonts w:ascii="仿宋_GB2312" w:eastAsia="仿宋_GB2312" w:hAnsi="仿宋" w:hint="eastAsia"/>
          <w:sz w:val="32"/>
          <w:szCs w:val="32"/>
        </w:rPr>
        <w:t>仍待解决</w:t>
      </w:r>
      <w:r w:rsidR="009A2941" w:rsidRPr="00F70597">
        <w:rPr>
          <w:rFonts w:ascii="仿宋_GB2312" w:eastAsia="仿宋_GB2312" w:hAnsi="仿宋" w:hint="eastAsia"/>
          <w:sz w:val="32"/>
          <w:szCs w:val="32"/>
        </w:rPr>
        <w:t>地方产业与市场主体两大方面发展程度较低的问题。</w:t>
      </w:r>
    </w:p>
    <w:p w14:paraId="7C5A47E5" w14:textId="54AC60BB" w:rsidR="00ED4601" w:rsidRPr="00F70597" w:rsidRDefault="009A2941" w:rsidP="00BE0751">
      <w:pPr>
        <w:spacing w:line="560" w:lineRule="exact"/>
        <w:ind w:firstLine="643"/>
        <w:rPr>
          <w:rFonts w:ascii="仿宋_GB2312" w:eastAsia="仿宋_GB2312" w:hAnsi="仿宋"/>
          <w:sz w:val="32"/>
          <w:szCs w:val="32"/>
        </w:rPr>
      </w:pPr>
      <w:r w:rsidRPr="00F70597">
        <w:rPr>
          <w:rFonts w:ascii="仿宋_GB2312" w:eastAsia="仿宋_GB2312" w:hAnsi="仿宋" w:hint="eastAsia"/>
          <w:sz w:val="32"/>
          <w:szCs w:val="32"/>
        </w:rPr>
        <w:t>首先，从</w:t>
      </w:r>
      <w:r w:rsidR="00CA1C89" w:rsidRPr="00F70597">
        <w:rPr>
          <w:rFonts w:ascii="仿宋_GB2312" w:eastAsia="仿宋_GB2312" w:hAnsi="仿宋" w:hint="eastAsia"/>
          <w:sz w:val="32"/>
          <w:szCs w:val="32"/>
        </w:rPr>
        <w:t>地方产业</w:t>
      </w:r>
      <w:r w:rsidR="002133A7" w:rsidRPr="00F70597">
        <w:rPr>
          <w:rFonts w:ascii="仿宋_GB2312" w:eastAsia="仿宋_GB2312" w:hAnsi="仿宋" w:hint="eastAsia"/>
          <w:sz w:val="32"/>
          <w:szCs w:val="32"/>
        </w:rPr>
        <w:t>整体</w:t>
      </w:r>
      <w:r w:rsidR="00CA1C89" w:rsidRPr="00F70597">
        <w:rPr>
          <w:rFonts w:ascii="仿宋_GB2312" w:eastAsia="仿宋_GB2312" w:hAnsi="仿宋" w:hint="eastAsia"/>
          <w:sz w:val="32"/>
          <w:szCs w:val="32"/>
        </w:rPr>
        <w:t>建设状况</w:t>
      </w:r>
      <w:r w:rsidRPr="00F70597">
        <w:rPr>
          <w:rFonts w:ascii="仿宋_GB2312" w:eastAsia="仿宋_GB2312" w:hAnsi="仿宋" w:hint="eastAsia"/>
          <w:sz w:val="32"/>
          <w:szCs w:val="32"/>
        </w:rPr>
        <w:t>看</w:t>
      </w:r>
      <w:r w:rsidR="00C9606A" w:rsidRPr="00F70597">
        <w:rPr>
          <w:rFonts w:ascii="仿宋_GB2312" w:eastAsia="仿宋_GB2312" w:hAnsi="仿宋" w:hint="eastAsia"/>
          <w:sz w:val="32"/>
          <w:szCs w:val="32"/>
        </w:rPr>
        <w:t>，</w:t>
      </w:r>
      <w:r w:rsidR="00CA1C89" w:rsidRPr="00F70597">
        <w:rPr>
          <w:rFonts w:ascii="仿宋_GB2312" w:eastAsia="仿宋_GB2312" w:hAnsi="仿宋" w:hint="eastAsia"/>
          <w:sz w:val="32"/>
          <w:szCs w:val="32"/>
        </w:rPr>
        <w:t>根据</w:t>
      </w:r>
      <w:r w:rsidR="0003596A" w:rsidRPr="00F70597">
        <w:rPr>
          <w:rFonts w:ascii="仿宋_GB2312" w:eastAsia="仿宋_GB2312" w:hAnsi="仿宋" w:hint="eastAsia"/>
          <w:sz w:val="32"/>
          <w:szCs w:val="32"/>
        </w:rPr>
        <w:t>相关各类</w:t>
      </w:r>
      <w:r w:rsidR="00CA1C89" w:rsidRPr="00F70597">
        <w:rPr>
          <w:rFonts w:ascii="仿宋_GB2312" w:eastAsia="仿宋_GB2312" w:hAnsi="仿宋" w:hint="eastAsia"/>
          <w:sz w:val="32"/>
          <w:szCs w:val="32"/>
        </w:rPr>
        <w:t>经验，</w:t>
      </w:r>
      <w:r w:rsidR="007E50F8" w:rsidRPr="00F70597">
        <w:rPr>
          <w:rFonts w:ascii="仿宋_GB2312" w:eastAsia="仿宋_GB2312" w:hAnsi="仿宋" w:hint="eastAsia"/>
          <w:sz w:val="32"/>
          <w:szCs w:val="32"/>
        </w:rPr>
        <w:t>镇雄地方</w:t>
      </w:r>
      <w:r w:rsidRPr="00F70597">
        <w:rPr>
          <w:rFonts w:ascii="仿宋_GB2312" w:eastAsia="仿宋_GB2312" w:hAnsi="仿宋" w:hint="eastAsia"/>
          <w:sz w:val="32"/>
          <w:szCs w:val="32"/>
        </w:rPr>
        <w:t>产业</w:t>
      </w:r>
      <w:r w:rsidR="00B2056E" w:rsidRPr="00F70597">
        <w:rPr>
          <w:rFonts w:ascii="仿宋_GB2312" w:eastAsia="仿宋_GB2312" w:hAnsi="仿宋" w:hint="eastAsia"/>
          <w:sz w:val="32"/>
          <w:szCs w:val="32"/>
        </w:rPr>
        <w:t>整体</w:t>
      </w:r>
      <w:r w:rsidRPr="00F70597">
        <w:rPr>
          <w:rFonts w:ascii="仿宋_GB2312" w:eastAsia="仿宋_GB2312" w:hAnsi="仿宋" w:hint="eastAsia"/>
          <w:sz w:val="32"/>
          <w:szCs w:val="32"/>
        </w:rPr>
        <w:t>产值与</w:t>
      </w:r>
      <w:r w:rsidR="00A26DA0" w:rsidRPr="00F70597">
        <w:rPr>
          <w:rFonts w:ascii="仿宋_GB2312" w:eastAsia="仿宋_GB2312" w:hAnsi="仿宋" w:hint="eastAsia"/>
          <w:sz w:val="32"/>
          <w:szCs w:val="32"/>
        </w:rPr>
        <w:t>其</w:t>
      </w:r>
      <w:r w:rsidRPr="00F70597">
        <w:rPr>
          <w:rFonts w:ascii="仿宋_GB2312" w:eastAsia="仿宋_GB2312" w:hAnsi="仿宋" w:hint="eastAsia"/>
          <w:sz w:val="32"/>
          <w:szCs w:val="32"/>
        </w:rPr>
        <w:t>人口基数和</w:t>
      </w:r>
      <w:r w:rsidR="00CA1C89" w:rsidRPr="00F70597">
        <w:rPr>
          <w:rFonts w:ascii="仿宋_GB2312" w:eastAsia="仿宋_GB2312" w:hAnsi="仿宋" w:hint="eastAsia"/>
          <w:sz w:val="32"/>
          <w:szCs w:val="32"/>
        </w:rPr>
        <w:t>其他</w:t>
      </w:r>
      <w:r w:rsidR="00C9606A" w:rsidRPr="00F70597">
        <w:rPr>
          <w:rFonts w:ascii="仿宋_GB2312" w:eastAsia="仿宋_GB2312" w:hAnsi="仿宋" w:hint="eastAsia"/>
          <w:sz w:val="32"/>
          <w:szCs w:val="32"/>
        </w:rPr>
        <w:t>优势</w:t>
      </w:r>
      <w:r w:rsidRPr="00F70597">
        <w:rPr>
          <w:rFonts w:ascii="仿宋_GB2312" w:eastAsia="仿宋_GB2312" w:hAnsi="仿宋" w:hint="eastAsia"/>
          <w:sz w:val="32"/>
          <w:szCs w:val="32"/>
        </w:rPr>
        <w:t>资源禀赋不相匹配，经济社会各要素资源</w:t>
      </w:r>
      <w:r w:rsidR="00B2056E" w:rsidRPr="00F70597">
        <w:rPr>
          <w:rFonts w:ascii="仿宋_GB2312" w:eastAsia="仿宋_GB2312" w:hAnsi="仿宋" w:hint="eastAsia"/>
          <w:sz w:val="32"/>
          <w:szCs w:val="32"/>
        </w:rPr>
        <w:t>的挖掘</w:t>
      </w:r>
      <w:r w:rsidRPr="00F70597">
        <w:rPr>
          <w:rFonts w:ascii="仿宋_GB2312" w:eastAsia="仿宋_GB2312" w:hAnsi="仿宋" w:hint="eastAsia"/>
          <w:sz w:val="32"/>
          <w:szCs w:val="32"/>
        </w:rPr>
        <w:t>释放</w:t>
      </w:r>
      <w:r w:rsidR="00CA1C89" w:rsidRPr="00F70597">
        <w:rPr>
          <w:rFonts w:ascii="仿宋_GB2312" w:eastAsia="仿宋_GB2312" w:hAnsi="仿宋" w:hint="eastAsia"/>
          <w:sz w:val="32"/>
          <w:szCs w:val="32"/>
        </w:rPr>
        <w:t>显著</w:t>
      </w:r>
      <w:r w:rsidRPr="00F70597">
        <w:rPr>
          <w:rFonts w:ascii="仿宋_GB2312" w:eastAsia="仿宋_GB2312" w:hAnsi="仿宋" w:hint="eastAsia"/>
          <w:sz w:val="32"/>
          <w:szCs w:val="32"/>
        </w:rPr>
        <w:t>不充分</w:t>
      </w:r>
      <w:r w:rsidR="0003596A" w:rsidRPr="00F70597">
        <w:rPr>
          <w:rFonts w:ascii="仿宋_GB2312" w:eastAsia="仿宋_GB2312" w:hAnsi="仿宋" w:hint="eastAsia"/>
          <w:sz w:val="32"/>
          <w:szCs w:val="32"/>
        </w:rPr>
        <w:t>。</w:t>
      </w:r>
      <w:r w:rsidR="00B2056E" w:rsidRPr="00F70597">
        <w:rPr>
          <w:rFonts w:ascii="仿宋_GB2312" w:eastAsia="仿宋_GB2312" w:hAnsi="仿宋" w:hint="eastAsia"/>
          <w:sz w:val="32"/>
          <w:szCs w:val="32"/>
        </w:rPr>
        <w:t>从结构上看，三大产业各自仍有较大的进步优化空间</w:t>
      </w:r>
      <w:r w:rsidR="00C9606A" w:rsidRPr="00F70597">
        <w:rPr>
          <w:rFonts w:ascii="仿宋_GB2312" w:eastAsia="仿宋_GB2312" w:hAnsi="仿宋" w:hint="eastAsia"/>
          <w:sz w:val="32"/>
          <w:szCs w:val="32"/>
        </w:rPr>
        <w:t>：</w:t>
      </w:r>
      <w:r w:rsidR="00B2056E" w:rsidRPr="00F70597">
        <w:rPr>
          <w:rFonts w:ascii="仿宋_GB2312" w:eastAsia="仿宋_GB2312" w:hAnsi="仿宋" w:hint="eastAsia"/>
          <w:sz w:val="32"/>
          <w:szCs w:val="32"/>
        </w:rPr>
        <w:t>比如</w:t>
      </w:r>
      <w:r w:rsidR="007E50F8" w:rsidRPr="00F70597">
        <w:rPr>
          <w:rFonts w:ascii="仿宋_GB2312" w:eastAsia="仿宋_GB2312" w:hAnsi="仿宋" w:hint="eastAsia"/>
          <w:sz w:val="32"/>
          <w:szCs w:val="32"/>
        </w:rPr>
        <w:t>镇</w:t>
      </w:r>
      <w:r w:rsidR="007E50F8" w:rsidRPr="00F70597">
        <w:rPr>
          <w:rFonts w:ascii="仿宋_GB2312" w:eastAsia="仿宋_GB2312" w:hAnsi="仿宋" w:hint="eastAsia"/>
          <w:sz w:val="32"/>
          <w:szCs w:val="32"/>
        </w:rPr>
        <w:lastRenderedPageBreak/>
        <w:t>雄可优化其第一产业产业链条跨度和价值链地位，提升</w:t>
      </w:r>
      <w:r w:rsidR="00776E03" w:rsidRPr="00F70597">
        <w:rPr>
          <w:rFonts w:ascii="仿宋_GB2312" w:eastAsia="仿宋_GB2312" w:hAnsi="仿宋" w:hint="eastAsia"/>
          <w:sz w:val="32"/>
          <w:szCs w:val="32"/>
        </w:rPr>
        <w:t>当地各方</w:t>
      </w:r>
      <w:r w:rsidR="007E50F8" w:rsidRPr="00F70597">
        <w:rPr>
          <w:rFonts w:ascii="仿宋_GB2312" w:eastAsia="仿宋_GB2312" w:hAnsi="仿宋" w:hint="eastAsia"/>
          <w:sz w:val="32"/>
          <w:szCs w:val="32"/>
        </w:rPr>
        <w:t>对优势初级产品的行销能力与议价权</w:t>
      </w:r>
      <w:r w:rsidR="00C9606A" w:rsidRPr="00F70597">
        <w:rPr>
          <w:rFonts w:ascii="仿宋_GB2312" w:eastAsia="仿宋_GB2312" w:hAnsi="仿宋" w:hint="eastAsia"/>
          <w:sz w:val="32"/>
          <w:szCs w:val="32"/>
        </w:rPr>
        <w:t>；</w:t>
      </w:r>
      <w:r w:rsidR="007E50F8" w:rsidRPr="00F70597">
        <w:rPr>
          <w:rFonts w:ascii="仿宋_GB2312" w:eastAsia="仿宋_GB2312" w:hAnsi="仿宋" w:hint="eastAsia"/>
          <w:sz w:val="32"/>
          <w:szCs w:val="32"/>
        </w:rPr>
        <w:t>再比如，镇雄的第二、三产业方兴未艾，</w:t>
      </w:r>
      <w:r w:rsidR="00776E03" w:rsidRPr="00F70597">
        <w:rPr>
          <w:rFonts w:ascii="仿宋_GB2312" w:eastAsia="仿宋_GB2312" w:hAnsi="仿宋" w:hint="eastAsia"/>
          <w:sz w:val="32"/>
          <w:szCs w:val="32"/>
        </w:rPr>
        <w:t>但</w:t>
      </w:r>
      <w:r w:rsidR="00C9606A" w:rsidRPr="00F70597">
        <w:rPr>
          <w:rFonts w:ascii="仿宋_GB2312" w:eastAsia="仿宋_GB2312" w:hAnsi="仿宋" w:hint="eastAsia"/>
          <w:sz w:val="32"/>
          <w:szCs w:val="32"/>
        </w:rPr>
        <w:t>能够吸纳大量就业人口的</w:t>
      </w:r>
      <w:r w:rsidR="007E50F8" w:rsidRPr="00F70597">
        <w:rPr>
          <w:rFonts w:ascii="仿宋_GB2312" w:eastAsia="仿宋_GB2312" w:hAnsi="仿宋" w:hint="eastAsia"/>
          <w:sz w:val="32"/>
          <w:szCs w:val="32"/>
        </w:rPr>
        <w:t>劳动密集型生产项目</w:t>
      </w:r>
      <w:r w:rsidR="00C9606A" w:rsidRPr="00F70597">
        <w:rPr>
          <w:rFonts w:ascii="仿宋_GB2312" w:eastAsia="仿宋_GB2312" w:hAnsi="仿宋" w:hint="eastAsia"/>
          <w:sz w:val="32"/>
          <w:szCs w:val="32"/>
        </w:rPr>
        <w:t>和旅游服务业项目</w:t>
      </w:r>
      <w:r w:rsidR="007E50F8" w:rsidRPr="00F70597">
        <w:rPr>
          <w:rFonts w:ascii="仿宋_GB2312" w:eastAsia="仿宋_GB2312" w:hAnsi="仿宋" w:hint="eastAsia"/>
          <w:sz w:val="32"/>
          <w:szCs w:val="32"/>
        </w:rPr>
        <w:t>仍</w:t>
      </w:r>
      <w:r w:rsidR="004B5D2F" w:rsidRPr="00F70597">
        <w:rPr>
          <w:rFonts w:ascii="仿宋_GB2312" w:eastAsia="仿宋_GB2312" w:hAnsi="仿宋" w:hint="eastAsia"/>
          <w:sz w:val="32"/>
          <w:szCs w:val="32"/>
        </w:rPr>
        <w:t>有极高需求</w:t>
      </w:r>
      <w:r w:rsidR="007E50F8" w:rsidRPr="00F70597">
        <w:rPr>
          <w:rFonts w:ascii="仿宋_GB2312" w:eastAsia="仿宋_GB2312" w:hAnsi="仿宋" w:hint="eastAsia"/>
          <w:sz w:val="32"/>
          <w:szCs w:val="32"/>
        </w:rPr>
        <w:t>，</w:t>
      </w:r>
      <w:r w:rsidR="00776E03" w:rsidRPr="00F70597">
        <w:rPr>
          <w:rFonts w:ascii="仿宋_GB2312" w:eastAsia="仿宋_GB2312" w:hAnsi="仿宋" w:hint="eastAsia"/>
          <w:sz w:val="32"/>
          <w:szCs w:val="32"/>
        </w:rPr>
        <w:t>相比四川、贵州等友邻地区，</w:t>
      </w:r>
      <w:r w:rsidR="00CA1C89" w:rsidRPr="00F70597">
        <w:rPr>
          <w:rFonts w:ascii="仿宋_GB2312" w:eastAsia="仿宋_GB2312" w:hAnsi="仿宋" w:hint="eastAsia"/>
          <w:sz w:val="32"/>
          <w:szCs w:val="32"/>
        </w:rPr>
        <w:t>镇雄</w:t>
      </w:r>
      <w:r w:rsidR="007E50F8" w:rsidRPr="00F70597">
        <w:rPr>
          <w:rFonts w:ascii="仿宋_GB2312" w:eastAsia="仿宋_GB2312" w:hAnsi="仿宋" w:hint="eastAsia"/>
          <w:sz w:val="32"/>
          <w:szCs w:val="32"/>
        </w:rPr>
        <w:t>广大人民群众</w:t>
      </w:r>
      <w:r w:rsidR="00776E03" w:rsidRPr="00F70597">
        <w:rPr>
          <w:rFonts w:ascii="仿宋_GB2312" w:eastAsia="仿宋_GB2312" w:hAnsi="仿宋" w:hint="eastAsia"/>
          <w:sz w:val="32"/>
          <w:szCs w:val="32"/>
        </w:rPr>
        <w:t>距离</w:t>
      </w:r>
      <w:r w:rsidR="00CA1C89" w:rsidRPr="00F70597">
        <w:rPr>
          <w:rFonts w:ascii="仿宋_GB2312" w:eastAsia="仿宋_GB2312" w:hAnsi="仿宋" w:hint="eastAsia"/>
          <w:sz w:val="32"/>
          <w:szCs w:val="32"/>
        </w:rPr>
        <w:t>实现</w:t>
      </w:r>
      <w:r w:rsidR="007E50F8" w:rsidRPr="00F70597">
        <w:rPr>
          <w:rFonts w:ascii="仿宋_GB2312" w:eastAsia="仿宋_GB2312" w:hAnsi="仿宋" w:hint="eastAsia"/>
          <w:sz w:val="32"/>
          <w:szCs w:val="32"/>
        </w:rPr>
        <w:t>“在家</w:t>
      </w:r>
      <w:r w:rsidR="0094290B" w:rsidRPr="00F70597">
        <w:rPr>
          <w:rFonts w:ascii="仿宋_GB2312" w:eastAsia="仿宋_GB2312" w:hAnsi="仿宋" w:hint="eastAsia"/>
          <w:sz w:val="32"/>
          <w:szCs w:val="32"/>
        </w:rPr>
        <w:t>乡</w:t>
      </w:r>
      <w:r w:rsidR="007E50F8" w:rsidRPr="00F70597">
        <w:rPr>
          <w:rFonts w:ascii="仿宋_GB2312" w:eastAsia="仿宋_GB2312" w:hAnsi="仿宋" w:hint="eastAsia"/>
          <w:sz w:val="32"/>
          <w:szCs w:val="32"/>
        </w:rPr>
        <w:t>工作”</w:t>
      </w:r>
      <w:r w:rsidR="00CA1C89" w:rsidRPr="00F70597">
        <w:rPr>
          <w:rFonts w:ascii="仿宋_GB2312" w:eastAsia="仿宋_GB2312" w:hAnsi="仿宋" w:hint="eastAsia"/>
          <w:sz w:val="32"/>
          <w:szCs w:val="32"/>
        </w:rPr>
        <w:t>这一</w:t>
      </w:r>
      <w:r w:rsidR="007E50F8" w:rsidRPr="00F70597">
        <w:rPr>
          <w:rFonts w:ascii="仿宋_GB2312" w:eastAsia="仿宋_GB2312" w:hAnsi="仿宋" w:hint="eastAsia"/>
          <w:sz w:val="32"/>
          <w:szCs w:val="32"/>
        </w:rPr>
        <w:t>愿景仍</w:t>
      </w:r>
      <w:r w:rsidR="00C9606A" w:rsidRPr="00F70597">
        <w:rPr>
          <w:rFonts w:ascii="仿宋_GB2312" w:eastAsia="仿宋_GB2312" w:hAnsi="仿宋" w:hint="eastAsia"/>
          <w:sz w:val="32"/>
          <w:szCs w:val="32"/>
        </w:rPr>
        <w:t>有</w:t>
      </w:r>
      <w:r w:rsidR="00776E03" w:rsidRPr="00F70597">
        <w:rPr>
          <w:rFonts w:ascii="仿宋_GB2312" w:eastAsia="仿宋_GB2312" w:hAnsi="仿宋" w:hint="eastAsia"/>
          <w:sz w:val="32"/>
          <w:szCs w:val="32"/>
        </w:rPr>
        <w:t>较大差距</w:t>
      </w:r>
      <w:r w:rsidR="007E50F8" w:rsidRPr="00F70597">
        <w:rPr>
          <w:rFonts w:ascii="仿宋_GB2312" w:eastAsia="仿宋_GB2312" w:hAnsi="仿宋" w:hint="eastAsia"/>
          <w:sz w:val="32"/>
          <w:szCs w:val="32"/>
        </w:rPr>
        <w:t>，镇雄的劳动力数量红利在</w:t>
      </w:r>
      <w:r w:rsidR="00776E03" w:rsidRPr="00F70597">
        <w:rPr>
          <w:rFonts w:ascii="仿宋_GB2312" w:eastAsia="仿宋_GB2312" w:hAnsi="仿宋" w:hint="eastAsia"/>
          <w:sz w:val="32"/>
          <w:szCs w:val="32"/>
        </w:rPr>
        <w:t>昭通市域和镇雄县域</w:t>
      </w:r>
      <w:r w:rsidR="007E50F8" w:rsidRPr="00F70597">
        <w:rPr>
          <w:rFonts w:ascii="仿宋_GB2312" w:eastAsia="仿宋_GB2312" w:hAnsi="仿宋" w:hint="eastAsia"/>
          <w:sz w:val="32"/>
          <w:szCs w:val="32"/>
        </w:rPr>
        <w:t>仍难获得</w:t>
      </w:r>
      <w:r w:rsidR="00776E03" w:rsidRPr="00F70597">
        <w:rPr>
          <w:rFonts w:ascii="仿宋_GB2312" w:eastAsia="仿宋_GB2312" w:hAnsi="仿宋" w:hint="eastAsia"/>
          <w:sz w:val="32"/>
          <w:szCs w:val="32"/>
        </w:rPr>
        <w:t>足够</w:t>
      </w:r>
      <w:r w:rsidR="007E50F8" w:rsidRPr="00F70597">
        <w:rPr>
          <w:rFonts w:ascii="仿宋_GB2312" w:eastAsia="仿宋_GB2312" w:hAnsi="仿宋" w:hint="eastAsia"/>
          <w:sz w:val="32"/>
          <w:szCs w:val="32"/>
        </w:rPr>
        <w:t>发挥空间</w:t>
      </w:r>
      <w:r w:rsidR="00CA1C89" w:rsidRPr="00F70597">
        <w:rPr>
          <w:rFonts w:ascii="仿宋_GB2312" w:eastAsia="仿宋_GB2312" w:hAnsi="仿宋" w:hint="eastAsia"/>
          <w:sz w:val="32"/>
          <w:szCs w:val="32"/>
        </w:rPr>
        <w:t>，</w:t>
      </w:r>
      <w:r w:rsidR="00776E03" w:rsidRPr="00F70597">
        <w:rPr>
          <w:rFonts w:ascii="仿宋_GB2312" w:eastAsia="仿宋_GB2312" w:hAnsi="仿宋" w:hint="eastAsia"/>
          <w:sz w:val="32"/>
          <w:szCs w:val="32"/>
        </w:rPr>
        <w:t>以</w:t>
      </w:r>
      <w:r w:rsidR="00CA1C89" w:rsidRPr="00F70597">
        <w:rPr>
          <w:rFonts w:ascii="仿宋_GB2312" w:eastAsia="仿宋_GB2312" w:hAnsi="仿宋" w:hint="eastAsia"/>
          <w:sz w:val="32"/>
          <w:szCs w:val="32"/>
        </w:rPr>
        <w:t>浙江籍</w:t>
      </w:r>
      <w:r w:rsidR="00776E03" w:rsidRPr="00F70597">
        <w:rPr>
          <w:rFonts w:ascii="仿宋_GB2312" w:eastAsia="仿宋_GB2312" w:hAnsi="仿宋" w:hint="eastAsia"/>
          <w:sz w:val="32"/>
          <w:szCs w:val="32"/>
        </w:rPr>
        <w:t>商人为代表的</w:t>
      </w:r>
      <w:r w:rsidR="00CA1C89" w:rsidRPr="00F70597">
        <w:rPr>
          <w:rFonts w:ascii="仿宋_GB2312" w:eastAsia="仿宋_GB2312" w:hAnsi="仿宋" w:hint="eastAsia"/>
          <w:sz w:val="32"/>
          <w:szCs w:val="32"/>
        </w:rPr>
        <w:t>外来中小企业主牢牢占据本地</w:t>
      </w:r>
      <w:r w:rsidR="00776E03" w:rsidRPr="00F70597">
        <w:rPr>
          <w:rFonts w:ascii="仿宋_GB2312" w:eastAsia="仿宋_GB2312" w:hAnsi="仿宋" w:hint="eastAsia"/>
          <w:sz w:val="32"/>
          <w:szCs w:val="32"/>
        </w:rPr>
        <w:t>市场经济的</w:t>
      </w:r>
      <w:r w:rsidR="00CA1C89" w:rsidRPr="00F70597">
        <w:rPr>
          <w:rFonts w:ascii="仿宋_GB2312" w:eastAsia="仿宋_GB2312" w:hAnsi="仿宋" w:hint="eastAsia"/>
          <w:sz w:val="32"/>
          <w:szCs w:val="32"/>
        </w:rPr>
        <w:t>优势主导</w:t>
      </w:r>
      <w:r w:rsidR="00C9606A" w:rsidRPr="00F70597">
        <w:rPr>
          <w:rFonts w:ascii="仿宋_GB2312" w:eastAsia="仿宋_GB2312" w:hAnsi="仿宋" w:hint="eastAsia"/>
          <w:sz w:val="32"/>
          <w:szCs w:val="32"/>
        </w:rPr>
        <w:t>地位</w:t>
      </w:r>
      <w:r w:rsidR="00CA1C89" w:rsidRPr="00F70597">
        <w:rPr>
          <w:rFonts w:ascii="仿宋_GB2312" w:eastAsia="仿宋_GB2312" w:hAnsi="仿宋" w:hint="eastAsia"/>
          <w:sz w:val="32"/>
          <w:szCs w:val="32"/>
        </w:rPr>
        <w:t>，</w:t>
      </w:r>
      <w:r w:rsidR="00C9606A" w:rsidRPr="00F70597">
        <w:rPr>
          <w:rFonts w:ascii="仿宋_GB2312" w:eastAsia="仿宋_GB2312" w:hAnsi="仿宋" w:hint="eastAsia"/>
          <w:sz w:val="32"/>
          <w:szCs w:val="32"/>
        </w:rPr>
        <w:t>镇雄当地</w:t>
      </w:r>
      <w:r w:rsidR="00CA1C89" w:rsidRPr="00F70597">
        <w:rPr>
          <w:rFonts w:ascii="仿宋_GB2312" w:eastAsia="仿宋_GB2312" w:hAnsi="仿宋" w:hint="eastAsia"/>
          <w:sz w:val="32"/>
          <w:szCs w:val="32"/>
        </w:rPr>
        <w:t>自发育的产业、企业后发劣势明显</w:t>
      </w:r>
      <w:r w:rsidR="007E50F8" w:rsidRPr="00F70597">
        <w:rPr>
          <w:rFonts w:ascii="仿宋_GB2312" w:eastAsia="仿宋_GB2312" w:hAnsi="仿宋" w:hint="eastAsia"/>
          <w:sz w:val="32"/>
          <w:szCs w:val="32"/>
        </w:rPr>
        <w:t>。</w:t>
      </w:r>
    </w:p>
    <w:p w14:paraId="44F4AB01" w14:textId="4D09C4CE" w:rsidR="00356E0D" w:rsidRPr="00F70597" w:rsidRDefault="00CA1C89" w:rsidP="00BE0751">
      <w:pPr>
        <w:spacing w:line="560" w:lineRule="exact"/>
        <w:ind w:firstLineChars="200" w:firstLine="640"/>
        <w:rPr>
          <w:rFonts w:ascii="仿宋_GB2312" w:eastAsia="仿宋_GB2312" w:hAnsi="仿宋"/>
          <w:sz w:val="32"/>
          <w:szCs w:val="32"/>
        </w:rPr>
      </w:pPr>
      <w:r w:rsidRPr="00F70597">
        <w:rPr>
          <w:rFonts w:ascii="仿宋_GB2312" w:eastAsia="仿宋_GB2312" w:hAnsi="仿宋" w:hint="eastAsia"/>
          <w:sz w:val="32"/>
          <w:szCs w:val="32"/>
        </w:rPr>
        <w:t>其次，从</w:t>
      </w:r>
      <w:r w:rsidR="00053BEC" w:rsidRPr="00F70597">
        <w:rPr>
          <w:rFonts w:ascii="仿宋_GB2312" w:eastAsia="仿宋_GB2312" w:hAnsi="仿宋" w:hint="eastAsia"/>
          <w:sz w:val="32"/>
          <w:szCs w:val="32"/>
        </w:rPr>
        <w:t>市场主体的</w:t>
      </w:r>
      <w:r w:rsidR="00776E03" w:rsidRPr="00F70597">
        <w:rPr>
          <w:rFonts w:ascii="仿宋_GB2312" w:eastAsia="仿宋_GB2312" w:hAnsi="仿宋" w:hint="eastAsia"/>
          <w:sz w:val="32"/>
          <w:szCs w:val="32"/>
        </w:rPr>
        <w:t>培育</w:t>
      </w:r>
      <w:r w:rsidR="00053BEC" w:rsidRPr="00F70597">
        <w:rPr>
          <w:rFonts w:ascii="仿宋_GB2312" w:eastAsia="仿宋_GB2312" w:hAnsi="仿宋" w:hint="eastAsia"/>
          <w:sz w:val="32"/>
          <w:szCs w:val="32"/>
        </w:rPr>
        <w:t>起点和实际发育状况看，镇雄各市场主体还显稚嫩，需补足的功课还很多。从市场主体的性质看，镇雄现阶段内生培育且持续存活成长的市场主体还是以</w:t>
      </w:r>
      <w:r w:rsidR="00776E03" w:rsidRPr="00F70597">
        <w:rPr>
          <w:rFonts w:ascii="仿宋_GB2312" w:eastAsia="仿宋_GB2312" w:hAnsi="仿宋" w:hint="eastAsia"/>
          <w:sz w:val="32"/>
          <w:szCs w:val="32"/>
        </w:rPr>
        <w:t>私人企业主</w:t>
      </w:r>
      <w:r w:rsidR="00053BEC" w:rsidRPr="00F70597">
        <w:rPr>
          <w:rFonts w:ascii="仿宋_GB2312" w:eastAsia="仿宋_GB2312" w:hAnsi="仿宋" w:hint="eastAsia"/>
          <w:sz w:val="32"/>
          <w:szCs w:val="32"/>
        </w:rPr>
        <w:t>行销本地优势</w:t>
      </w:r>
      <w:r w:rsidR="00776E03" w:rsidRPr="00F70597">
        <w:rPr>
          <w:rFonts w:ascii="仿宋_GB2312" w:eastAsia="仿宋_GB2312" w:hAnsi="仿宋" w:hint="eastAsia"/>
          <w:sz w:val="32"/>
          <w:szCs w:val="32"/>
        </w:rPr>
        <w:t>初级</w:t>
      </w:r>
      <w:r w:rsidR="00053BEC" w:rsidRPr="00F70597">
        <w:rPr>
          <w:rFonts w:ascii="仿宋_GB2312" w:eastAsia="仿宋_GB2312" w:hAnsi="仿宋" w:hint="eastAsia"/>
          <w:sz w:val="32"/>
          <w:szCs w:val="32"/>
        </w:rPr>
        <w:t>农产品的</w:t>
      </w:r>
      <w:r w:rsidR="00776E03" w:rsidRPr="00F70597">
        <w:rPr>
          <w:rFonts w:ascii="仿宋_GB2312" w:eastAsia="仿宋_GB2312" w:hAnsi="仿宋" w:hint="eastAsia"/>
          <w:sz w:val="32"/>
          <w:szCs w:val="32"/>
        </w:rPr>
        <w:t>中小</w:t>
      </w:r>
      <w:proofErr w:type="gramStart"/>
      <w:r w:rsidR="00776E03" w:rsidRPr="00F70597">
        <w:rPr>
          <w:rFonts w:ascii="仿宋_GB2312" w:eastAsia="仿宋_GB2312" w:hAnsi="仿宋" w:hint="eastAsia"/>
          <w:sz w:val="32"/>
          <w:szCs w:val="32"/>
        </w:rPr>
        <w:t>微</w:t>
      </w:r>
      <w:r w:rsidR="00053BEC" w:rsidRPr="00F70597">
        <w:rPr>
          <w:rFonts w:ascii="仿宋_GB2312" w:eastAsia="仿宋_GB2312" w:hAnsi="仿宋" w:hint="eastAsia"/>
          <w:sz w:val="32"/>
          <w:szCs w:val="32"/>
        </w:rPr>
        <w:t>企业</w:t>
      </w:r>
      <w:proofErr w:type="gramEnd"/>
      <w:r w:rsidR="000D2E30" w:rsidRPr="00F70597">
        <w:rPr>
          <w:rFonts w:ascii="仿宋_GB2312" w:eastAsia="仿宋_GB2312" w:hAnsi="仿宋" w:hint="eastAsia"/>
          <w:sz w:val="32"/>
          <w:szCs w:val="32"/>
        </w:rPr>
        <w:t>为主，这些企业所具备的资源优势和带动作用非常明显，但其自身在经营管理</w:t>
      </w:r>
      <w:r w:rsidR="00AF5AD0" w:rsidRPr="00F70597">
        <w:rPr>
          <w:rFonts w:ascii="仿宋_GB2312" w:eastAsia="仿宋_GB2312" w:hAnsi="仿宋" w:hint="eastAsia"/>
          <w:sz w:val="32"/>
          <w:szCs w:val="32"/>
        </w:rPr>
        <w:t>、</w:t>
      </w:r>
      <w:r w:rsidR="000D2E30" w:rsidRPr="00F70597">
        <w:rPr>
          <w:rFonts w:ascii="仿宋_GB2312" w:eastAsia="仿宋_GB2312" w:hAnsi="仿宋" w:hint="eastAsia"/>
          <w:sz w:val="32"/>
          <w:szCs w:val="32"/>
        </w:rPr>
        <w:t>产品营销、业务拓展</w:t>
      </w:r>
      <w:r w:rsidR="00AF5AD0" w:rsidRPr="00F70597">
        <w:rPr>
          <w:rFonts w:ascii="仿宋_GB2312" w:eastAsia="仿宋_GB2312" w:hAnsi="仿宋" w:hint="eastAsia"/>
          <w:sz w:val="32"/>
          <w:szCs w:val="32"/>
        </w:rPr>
        <w:t>及</w:t>
      </w:r>
      <w:r w:rsidR="000D2E30" w:rsidRPr="00F70597">
        <w:rPr>
          <w:rFonts w:ascii="仿宋_GB2312" w:eastAsia="仿宋_GB2312" w:hAnsi="仿宋" w:hint="eastAsia"/>
          <w:sz w:val="32"/>
          <w:szCs w:val="32"/>
        </w:rPr>
        <w:t>公司理财等方面的观念</w:t>
      </w:r>
      <w:r w:rsidR="00AF5AD0" w:rsidRPr="00F70597">
        <w:rPr>
          <w:rFonts w:ascii="仿宋_GB2312" w:eastAsia="仿宋_GB2312" w:hAnsi="仿宋" w:hint="eastAsia"/>
          <w:sz w:val="32"/>
          <w:szCs w:val="32"/>
        </w:rPr>
        <w:t>和知识积累</w:t>
      </w:r>
      <w:r w:rsidR="000D2E30" w:rsidRPr="00F70597">
        <w:rPr>
          <w:rFonts w:ascii="仿宋_GB2312" w:eastAsia="仿宋_GB2312" w:hAnsi="仿宋" w:hint="eastAsia"/>
          <w:sz w:val="32"/>
          <w:szCs w:val="32"/>
        </w:rPr>
        <w:t>相对滞后</w:t>
      </w:r>
      <w:r w:rsidR="00AF5AD0" w:rsidRPr="00F70597">
        <w:rPr>
          <w:rFonts w:ascii="仿宋_GB2312" w:eastAsia="仿宋_GB2312" w:hAnsi="仿宋" w:hint="eastAsia"/>
          <w:sz w:val="32"/>
          <w:szCs w:val="32"/>
        </w:rPr>
        <w:t>，当地相关</w:t>
      </w:r>
      <w:r w:rsidR="000D2E30" w:rsidRPr="00F70597">
        <w:rPr>
          <w:rFonts w:ascii="仿宋_GB2312" w:eastAsia="仿宋_GB2312" w:hAnsi="仿宋" w:hint="eastAsia"/>
          <w:sz w:val="32"/>
          <w:szCs w:val="32"/>
        </w:rPr>
        <w:t>人才</w:t>
      </w:r>
      <w:r w:rsidR="00AF5AD0" w:rsidRPr="00F70597">
        <w:rPr>
          <w:rFonts w:ascii="仿宋_GB2312" w:eastAsia="仿宋_GB2312" w:hAnsi="仿宋" w:hint="eastAsia"/>
          <w:sz w:val="32"/>
          <w:szCs w:val="32"/>
        </w:rPr>
        <w:t>和服务机构</w:t>
      </w:r>
      <w:r w:rsidR="000D2E30" w:rsidRPr="00F70597">
        <w:rPr>
          <w:rFonts w:ascii="仿宋_GB2312" w:eastAsia="仿宋_GB2312" w:hAnsi="仿宋" w:hint="eastAsia"/>
          <w:sz w:val="32"/>
          <w:szCs w:val="32"/>
        </w:rPr>
        <w:t>储备</w:t>
      </w:r>
      <w:r w:rsidR="00AF5AD0" w:rsidRPr="00F70597">
        <w:rPr>
          <w:rFonts w:ascii="仿宋_GB2312" w:eastAsia="仿宋_GB2312" w:hAnsi="仿宋" w:hint="eastAsia"/>
          <w:sz w:val="32"/>
          <w:szCs w:val="32"/>
        </w:rPr>
        <w:t>严重</w:t>
      </w:r>
      <w:r w:rsidR="000D2E30" w:rsidRPr="00F70597">
        <w:rPr>
          <w:rFonts w:ascii="仿宋_GB2312" w:eastAsia="仿宋_GB2312" w:hAnsi="仿宋" w:hint="eastAsia"/>
          <w:sz w:val="32"/>
          <w:szCs w:val="32"/>
        </w:rPr>
        <w:t>不足，</w:t>
      </w:r>
      <w:r w:rsidR="00ED4E6F" w:rsidRPr="00F70597">
        <w:rPr>
          <w:rFonts w:ascii="仿宋_GB2312" w:eastAsia="仿宋_GB2312" w:hAnsi="仿宋" w:hint="eastAsia"/>
          <w:sz w:val="32"/>
          <w:szCs w:val="32"/>
        </w:rPr>
        <w:t>对法律规范、优惠政策、资产现金、信息技术、新媒体等资源的学习、探索及使用存在海量空白</w:t>
      </w:r>
      <w:r w:rsidR="00E94508" w:rsidRPr="00F70597">
        <w:rPr>
          <w:rFonts w:ascii="仿宋_GB2312" w:eastAsia="仿宋_GB2312" w:hAnsi="仿宋" w:hint="eastAsia"/>
          <w:sz w:val="32"/>
          <w:szCs w:val="32"/>
        </w:rPr>
        <w:t>。</w:t>
      </w:r>
      <w:r w:rsidR="00ED4E6F" w:rsidRPr="00F70597">
        <w:rPr>
          <w:rFonts w:ascii="仿宋_GB2312" w:eastAsia="仿宋_GB2312" w:hAnsi="仿宋" w:hint="eastAsia"/>
          <w:sz w:val="32"/>
          <w:szCs w:val="32"/>
        </w:rPr>
        <w:t>同时，</w:t>
      </w:r>
      <w:r w:rsidR="00E94508" w:rsidRPr="00F70597">
        <w:rPr>
          <w:rFonts w:ascii="仿宋_GB2312" w:eastAsia="仿宋_GB2312" w:hAnsi="仿宋" w:hint="eastAsia"/>
          <w:sz w:val="32"/>
          <w:szCs w:val="32"/>
        </w:rPr>
        <w:t>镇雄优势培育出的</w:t>
      </w:r>
      <w:r w:rsidR="00ED4E6F" w:rsidRPr="00F70597">
        <w:rPr>
          <w:rFonts w:ascii="仿宋_GB2312" w:eastAsia="仿宋_GB2312" w:hAnsi="仿宋" w:hint="eastAsia"/>
          <w:sz w:val="32"/>
          <w:szCs w:val="32"/>
        </w:rPr>
        <w:t>市场主体的消费者大量集中在江浙闽粤东南沿海地区，产品行销和品牌运营被当地中间商垄断，镇雄本地市场主体所得收益在全产业链中占比很低</w:t>
      </w:r>
      <w:r w:rsidR="00E94508" w:rsidRPr="00F70597">
        <w:rPr>
          <w:rFonts w:ascii="仿宋_GB2312" w:eastAsia="仿宋_GB2312" w:hAnsi="仿宋" w:hint="eastAsia"/>
          <w:sz w:val="32"/>
          <w:szCs w:val="32"/>
        </w:rPr>
        <w:t>，又或者，</w:t>
      </w:r>
      <w:r w:rsidR="00356E0D" w:rsidRPr="00F70597">
        <w:rPr>
          <w:rFonts w:ascii="仿宋_GB2312" w:eastAsia="仿宋_GB2312" w:hAnsi="仿宋" w:hint="eastAsia"/>
          <w:sz w:val="32"/>
          <w:szCs w:val="32"/>
        </w:rPr>
        <w:t>相当一</w:t>
      </w:r>
      <w:r w:rsidR="00E94508" w:rsidRPr="00F70597">
        <w:rPr>
          <w:rFonts w:ascii="仿宋_GB2312" w:eastAsia="仿宋_GB2312" w:hAnsi="仿宋" w:hint="eastAsia"/>
          <w:sz w:val="32"/>
          <w:szCs w:val="32"/>
        </w:rPr>
        <w:t>部分镇雄的优势市场主体就是</w:t>
      </w:r>
      <w:r w:rsidR="00356E0D" w:rsidRPr="00F70597">
        <w:rPr>
          <w:rFonts w:ascii="仿宋_GB2312" w:eastAsia="仿宋_GB2312" w:hAnsi="仿宋" w:hint="eastAsia"/>
          <w:sz w:val="32"/>
          <w:szCs w:val="32"/>
        </w:rPr>
        <w:t>沿海</w:t>
      </w:r>
      <w:r w:rsidR="00816094" w:rsidRPr="00F70597">
        <w:rPr>
          <w:rFonts w:ascii="仿宋_GB2312" w:eastAsia="仿宋_GB2312" w:hAnsi="仿宋" w:hint="eastAsia"/>
          <w:sz w:val="32"/>
          <w:szCs w:val="32"/>
        </w:rPr>
        <w:t>地区</w:t>
      </w:r>
      <w:r w:rsidR="00356E0D" w:rsidRPr="00F70597">
        <w:rPr>
          <w:rFonts w:ascii="仿宋_GB2312" w:eastAsia="仿宋_GB2312" w:hAnsi="仿宋" w:hint="eastAsia"/>
          <w:sz w:val="32"/>
          <w:szCs w:val="32"/>
        </w:rPr>
        <w:t>中间商直接投资或参股</w:t>
      </w:r>
      <w:r w:rsidR="00816094" w:rsidRPr="00F70597">
        <w:rPr>
          <w:rFonts w:ascii="仿宋_GB2312" w:eastAsia="仿宋_GB2312" w:hAnsi="仿宋" w:hint="eastAsia"/>
          <w:sz w:val="32"/>
          <w:szCs w:val="32"/>
        </w:rPr>
        <w:t>成立</w:t>
      </w:r>
      <w:r w:rsidR="00356E0D" w:rsidRPr="00F70597">
        <w:rPr>
          <w:rFonts w:ascii="仿宋_GB2312" w:eastAsia="仿宋_GB2312" w:hAnsi="仿宋" w:hint="eastAsia"/>
          <w:sz w:val="32"/>
          <w:szCs w:val="32"/>
        </w:rPr>
        <w:t>的，他们通常以短期</w:t>
      </w:r>
      <w:r w:rsidR="00C56722" w:rsidRPr="00F70597">
        <w:rPr>
          <w:rFonts w:ascii="仿宋_GB2312" w:eastAsia="仿宋_GB2312" w:hAnsi="仿宋" w:hint="eastAsia"/>
          <w:sz w:val="32"/>
          <w:szCs w:val="32"/>
        </w:rPr>
        <w:t>内私人</w:t>
      </w:r>
      <w:r w:rsidR="00356E0D" w:rsidRPr="00F70597">
        <w:rPr>
          <w:rFonts w:ascii="仿宋_GB2312" w:eastAsia="仿宋_GB2312" w:hAnsi="仿宋" w:hint="eastAsia"/>
          <w:sz w:val="32"/>
          <w:szCs w:val="32"/>
        </w:rPr>
        <w:t>利益</w:t>
      </w:r>
      <w:r w:rsidR="00C56722" w:rsidRPr="00F70597">
        <w:rPr>
          <w:rFonts w:ascii="仿宋_GB2312" w:eastAsia="仿宋_GB2312" w:hAnsi="仿宋" w:hint="eastAsia"/>
          <w:sz w:val="32"/>
          <w:szCs w:val="32"/>
        </w:rPr>
        <w:t>及个人享受</w:t>
      </w:r>
      <w:r w:rsidR="00356E0D" w:rsidRPr="00F70597">
        <w:rPr>
          <w:rFonts w:ascii="仿宋_GB2312" w:eastAsia="仿宋_GB2312" w:hAnsi="仿宋" w:hint="eastAsia"/>
          <w:sz w:val="32"/>
          <w:szCs w:val="32"/>
        </w:rPr>
        <w:t>最大化为原则</w:t>
      </w:r>
      <w:r w:rsidR="00C56722" w:rsidRPr="00F70597">
        <w:rPr>
          <w:rFonts w:ascii="仿宋_GB2312" w:eastAsia="仿宋_GB2312" w:hAnsi="仿宋" w:hint="eastAsia"/>
          <w:sz w:val="32"/>
          <w:szCs w:val="32"/>
        </w:rPr>
        <w:t>和指导</w:t>
      </w:r>
      <w:r w:rsidR="00356E0D" w:rsidRPr="00F70597">
        <w:rPr>
          <w:rFonts w:ascii="仿宋_GB2312" w:eastAsia="仿宋_GB2312" w:hAnsi="仿宋" w:hint="eastAsia"/>
          <w:sz w:val="32"/>
          <w:szCs w:val="32"/>
        </w:rPr>
        <w:t>参与经营，对镇雄市场主体的长效发展略显</w:t>
      </w:r>
      <w:r w:rsidR="00356E0D" w:rsidRPr="00F70597">
        <w:rPr>
          <w:rFonts w:ascii="仿宋_GB2312" w:eastAsia="仿宋_GB2312" w:hAnsi="仿宋" w:hint="eastAsia"/>
          <w:sz w:val="32"/>
          <w:szCs w:val="32"/>
        </w:rPr>
        <w:lastRenderedPageBreak/>
        <w:t>淡漠甚至相悖</w:t>
      </w:r>
      <w:r w:rsidR="00C56722" w:rsidRPr="00F70597">
        <w:rPr>
          <w:rFonts w:ascii="仿宋_GB2312" w:eastAsia="仿宋_GB2312" w:hAnsi="仿宋" w:hint="eastAsia"/>
          <w:sz w:val="32"/>
          <w:szCs w:val="32"/>
        </w:rPr>
        <w:t>而行</w:t>
      </w:r>
      <w:r w:rsidR="00356E0D" w:rsidRPr="00F70597">
        <w:rPr>
          <w:rFonts w:ascii="仿宋_GB2312" w:eastAsia="仿宋_GB2312" w:hAnsi="仿宋" w:hint="eastAsia"/>
          <w:sz w:val="32"/>
          <w:szCs w:val="32"/>
        </w:rPr>
        <w:t>，对当地市场主体和产品品牌的建设更是漠不关心，甚至贴上其他产地的标牌</w:t>
      </w:r>
      <w:r w:rsidR="00C56722" w:rsidRPr="00F70597">
        <w:rPr>
          <w:rFonts w:ascii="仿宋_GB2312" w:eastAsia="仿宋_GB2312" w:hAnsi="仿宋" w:hint="eastAsia"/>
          <w:sz w:val="32"/>
          <w:szCs w:val="32"/>
        </w:rPr>
        <w:t>“冒牌”</w:t>
      </w:r>
      <w:r w:rsidR="00356E0D" w:rsidRPr="00F70597">
        <w:rPr>
          <w:rFonts w:ascii="仿宋_GB2312" w:eastAsia="仿宋_GB2312" w:hAnsi="仿宋" w:hint="eastAsia"/>
          <w:sz w:val="32"/>
          <w:szCs w:val="32"/>
        </w:rPr>
        <w:t>投入市场销售</w:t>
      </w:r>
      <w:r w:rsidR="00ED4E6F" w:rsidRPr="00F70597">
        <w:rPr>
          <w:rFonts w:ascii="仿宋_GB2312" w:eastAsia="仿宋_GB2312" w:hAnsi="仿宋" w:hint="eastAsia"/>
          <w:sz w:val="32"/>
          <w:szCs w:val="32"/>
        </w:rPr>
        <w:t>。</w:t>
      </w:r>
      <w:r w:rsidR="00356E0D" w:rsidRPr="00F70597">
        <w:rPr>
          <w:rFonts w:ascii="仿宋_GB2312" w:eastAsia="仿宋_GB2312" w:hAnsi="仿宋" w:hint="eastAsia"/>
          <w:sz w:val="32"/>
          <w:szCs w:val="32"/>
        </w:rPr>
        <w:t>从长远看，</w:t>
      </w:r>
      <w:r w:rsidR="00C56722" w:rsidRPr="00F70597">
        <w:rPr>
          <w:rFonts w:ascii="仿宋_GB2312" w:eastAsia="仿宋_GB2312" w:hAnsi="仿宋" w:hint="eastAsia"/>
          <w:sz w:val="32"/>
          <w:szCs w:val="32"/>
        </w:rPr>
        <w:t>如此这般</w:t>
      </w:r>
      <w:r w:rsidR="00356E0D" w:rsidRPr="00F70597">
        <w:rPr>
          <w:rFonts w:ascii="仿宋_GB2312" w:eastAsia="仿宋_GB2312" w:hAnsi="仿宋" w:hint="eastAsia"/>
          <w:sz w:val="32"/>
          <w:szCs w:val="32"/>
        </w:rPr>
        <w:t>状况对镇雄经济社会发展</w:t>
      </w:r>
      <w:proofErr w:type="gramStart"/>
      <w:r w:rsidR="00356E0D" w:rsidRPr="00F70597">
        <w:rPr>
          <w:rFonts w:ascii="仿宋_GB2312" w:eastAsia="仿宋_GB2312" w:hAnsi="仿宋" w:hint="eastAsia"/>
          <w:sz w:val="32"/>
          <w:szCs w:val="32"/>
        </w:rPr>
        <w:t>弊</w:t>
      </w:r>
      <w:proofErr w:type="gramEnd"/>
      <w:r w:rsidR="00356E0D" w:rsidRPr="00F70597">
        <w:rPr>
          <w:rFonts w:ascii="仿宋_GB2312" w:eastAsia="仿宋_GB2312" w:hAnsi="仿宋" w:hint="eastAsia"/>
          <w:sz w:val="32"/>
          <w:szCs w:val="32"/>
        </w:rPr>
        <w:t>大于利。</w:t>
      </w:r>
    </w:p>
    <w:p w14:paraId="3BFDA4DA" w14:textId="55270C18" w:rsidR="007D2289" w:rsidRPr="00F70597" w:rsidRDefault="00B07DC5" w:rsidP="00BE0751">
      <w:pPr>
        <w:spacing w:line="560" w:lineRule="exact"/>
        <w:ind w:firstLineChars="200" w:firstLine="640"/>
        <w:rPr>
          <w:rFonts w:ascii="仿宋_GB2312" w:eastAsia="仿宋_GB2312" w:hAnsi="仿宋"/>
          <w:sz w:val="32"/>
          <w:szCs w:val="32"/>
        </w:rPr>
      </w:pPr>
      <w:r w:rsidRPr="00F70597">
        <w:rPr>
          <w:rFonts w:ascii="仿宋_GB2312" w:eastAsia="仿宋_GB2312" w:hAnsi="仿宋" w:hint="eastAsia"/>
          <w:sz w:val="32"/>
          <w:szCs w:val="32"/>
        </w:rPr>
        <w:t>最后，</w:t>
      </w:r>
      <w:r w:rsidR="00356E0D" w:rsidRPr="00F70597">
        <w:rPr>
          <w:rFonts w:ascii="仿宋_GB2312" w:eastAsia="仿宋_GB2312" w:hAnsi="仿宋" w:hint="eastAsia"/>
          <w:sz w:val="32"/>
          <w:szCs w:val="32"/>
        </w:rPr>
        <w:t>调研团队还</w:t>
      </w:r>
      <w:r w:rsidR="00CB029C" w:rsidRPr="00F70597">
        <w:rPr>
          <w:rFonts w:ascii="仿宋_GB2312" w:eastAsia="仿宋_GB2312" w:hAnsi="仿宋" w:hint="eastAsia"/>
          <w:sz w:val="32"/>
          <w:szCs w:val="32"/>
        </w:rPr>
        <w:t>注意到，镇雄相当一部分市场主体处在产能扩充的高速发展时期，这个时期的经营者往往易于兴奋，在营</w:t>
      </w:r>
      <w:proofErr w:type="gramStart"/>
      <w:r w:rsidR="00CB029C" w:rsidRPr="00F70597">
        <w:rPr>
          <w:rFonts w:ascii="仿宋_GB2312" w:eastAsia="仿宋_GB2312" w:hAnsi="仿宋" w:hint="eastAsia"/>
          <w:sz w:val="32"/>
          <w:szCs w:val="32"/>
        </w:rPr>
        <w:t>收快速</w:t>
      </w:r>
      <w:proofErr w:type="gramEnd"/>
      <w:r w:rsidR="00CB029C" w:rsidRPr="00F70597">
        <w:rPr>
          <w:rFonts w:ascii="仿宋_GB2312" w:eastAsia="仿宋_GB2312" w:hAnsi="仿宋" w:hint="eastAsia"/>
          <w:sz w:val="32"/>
          <w:szCs w:val="32"/>
        </w:rPr>
        <w:t>增长的同时往往</w:t>
      </w:r>
      <w:r w:rsidR="00031FF9" w:rsidRPr="00F70597">
        <w:rPr>
          <w:rFonts w:ascii="仿宋_GB2312" w:eastAsia="仿宋_GB2312" w:hAnsi="仿宋" w:hint="eastAsia"/>
          <w:sz w:val="32"/>
          <w:szCs w:val="32"/>
        </w:rPr>
        <w:t>导致</w:t>
      </w:r>
      <w:r w:rsidR="00CB029C" w:rsidRPr="00F70597">
        <w:rPr>
          <w:rFonts w:ascii="仿宋_GB2312" w:eastAsia="仿宋_GB2312" w:hAnsi="仿宋" w:hint="eastAsia"/>
          <w:sz w:val="32"/>
          <w:szCs w:val="32"/>
        </w:rPr>
        <w:t>企业经营各类风险的产生</w:t>
      </w:r>
      <w:r w:rsidR="00031FF9" w:rsidRPr="00F70597">
        <w:rPr>
          <w:rFonts w:ascii="仿宋_GB2312" w:eastAsia="仿宋_GB2312" w:hAnsi="仿宋" w:hint="eastAsia"/>
          <w:sz w:val="32"/>
          <w:szCs w:val="32"/>
        </w:rPr>
        <w:t>扩大</w:t>
      </w:r>
      <w:r w:rsidR="00CB029C" w:rsidRPr="00F70597">
        <w:rPr>
          <w:rFonts w:ascii="仿宋_GB2312" w:eastAsia="仿宋_GB2312" w:hAnsi="仿宋" w:hint="eastAsia"/>
          <w:sz w:val="32"/>
          <w:szCs w:val="32"/>
        </w:rPr>
        <w:t>，因此</w:t>
      </w:r>
      <w:r w:rsidR="00031FF9" w:rsidRPr="00F70597">
        <w:rPr>
          <w:rFonts w:ascii="仿宋_GB2312" w:eastAsia="仿宋_GB2312" w:hAnsi="仿宋" w:hint="eastAsia"/>
          <w:sz w:val="32"/>
          <w:szCs w:val="32"/>
        </w:rPr>
        <w:t>，这一阶段</w:t>
      </w:r>
      <w:r w:rsidR="00CB029C" w:rsidRPr="00F70597">
        <w:rPr>
          <w:rFonts w:ascii="仿宋_GB2312" w:eastAsia="仿宋_GB2312" w:hAnsi="仿宋" w:hint="eastAsia"/>
          <w:sz w:val="32"/>
          <w:szCs w:val="32"/>
        </w:rPr>
        <w:t>对产品质量和</w:t>
      </w:r>
      <w:r w:rsidR="00031FF9" w:rsidRPr="00F70597">
        <w:rPr>
          <w:rFonts w:ascii="仿宋_GB2312" w:eastAsia="仿宋_GB2312" w:hAnsi="仿宋" w:hint="eastAsia"/>
          <w:sz w:val="32"/>
          <w:szCs w:val="32"/>
        </w:rPr>
        <w:t>其他</w:t>
      </w:r>
      <w:r w:rsidR="00CB029C" w:rsidRPr="00F70597">
        <w:rPr>
          <w:rFonts w:ascii="仿宋_GB2312" w:eastAsia="仿宋_GB2312" w:hAnsi="仿宋" w:hint="eastAsia"/>
          <w:sz w:val="32"/>
          <w:szCs w:val="32"/>
        </w:rPr>
        <w:t>经营风险的控制尤其重要，但似乎现阶段镇雄各市场主体在这方面还略显不足。</w:t>
      </w:r>
    </w:p>
    <w:p w14:paraId="71256741" w14:textId="0A3B5994" w:rsidR="007D2289" w:rsidRPr="00F70597" w:rsidRDefault="00CB029C" w:rsidP="00BE0751">
      <w:pPr>
        <w:spacing w:line="560" w:lineRule="exact"/>
        <w:ind w:firstLineChars="200" w:firstLine="640"/>
        <w:rPr>
          <w:rFonts w:ascii="仿宋_GB2312" w:eastAsia="仿宋_GB2312" w:hAnsi="仿宋"/>
          <w:sz w:val="32"/>
          <w:szCs w:val="32"/>
        </w:rPr>
      </w:pPr>
      <w:r w:rsidRPr="00F70597">
        <w:rPr>
          <w:rFonts w:ascii="仿宋_GB2312" w:eastAsia="仿宋_GB2312" w:hAnsi="仿宋" w:hint="eastAsia"/>
          <w:sz w:val="32"/>
          <w:szCs w:val="32"/>
        </w:rPr>
        <w:t>以</w:t>
      </w:r>
      <w:proofErr w:type="gramStart"/>
      <w:r w:rsidRPr="00F70597">
        <w:rPr>
          <w:rFonts w:ascii="仿宋_GB2312" w:eastAsia="仿宋_GB2312" w:hAnsi="仿宋" w:hint="eastAsia"/>
          <w:sz w:val="32"/>
          <w:szCs w:val="32"/>
        </w:rPr>
        <w:t>罗坎镇坤农白茶</w:t>
      </w:r>
      <w:proofErr w:type="gramEnd"/>
      <w:r w:rsidR="00AD6278" w:rsidRPr="00F70597">
        <w:rPr>
          <w:rFonts w:ascii="仿宋_GB2312" w:eastAsia="仿宋_GB2312" w:hAnsi="仿宋" w:hint="eastAsia"/>
          <w:sz w:val="32"/>
          <w:szCs w:val="32"/>
        </w:rPr>
        <w:t>茶场</w:t>
      </w:r>
      <w:r w:rsidRPr="00F70597">
        <w:rPr>
          <w:rFonts w:ascii="仿宋_GB2312" w:eastAsia="仿宋_GB2312" w:hAnsi="仿宋" w:hint="eastAsia"/>
          <w:sz w:val="32"/>
          <w:szCs w:val="32"/>
        </w:rPr>
        <w:t>为例，</w:t>
      </w:r>
      <w:r w:rsidR="00AF5AD0" w:rsidRPr="00F70597">
        <w:rPr>
          <w:rFonts w:ascii="仿宋_GB2312" w:eastAsia="仿宋_GB2312" w:hAnsi="仿宋" w:hint="eastAsia"/>
          <w:sz w:val="32"/>
          <w:szCs w:val="32"/>
        </w:rPr>
        <w:t>据介绍</w:t>
      </w:r>
      <w:r w:rsidR="00031FF9" w:rsidRPr="00F70597">
        <w:rPr>
          <w:rFonts w:ascii="仿宋_GB2312" w:eastAsia="仿宋_GB2312" w:hAnsi="仿宋" w:hint="eastAsia"/>
          <w:sz w:val="32"/>
          <w:szCs w:val="32"/>
        </w:rPr>
        <w:t>和调研团队实际考察</w:t>
      </w:r>
      <w:r w:rsidR="00AF5AD0" w:rsidRPr="00F70597">
        <w:rPr>
          <w:rFonts w:ascii="仿宋_GB2312" w:eastAsia="仿宋_GB2312" w:hAnsi="仿宋" w:hint="eastAsia"/>
          <w:sz w:val="32"/>
          <w:szCs w:val="32"/>
        </w:rPr>
        <w:t>，该</w:t>
      </w:r>
      <w:proofErr w:type="gramStart"/>
      <w:r w:rsidR="00AF5AD0" w:rsidRPr="00F70597">
        <w:rPr>
          <w:rFonts w:ascii="仿宋_GB2312" w:eastAsia="仿宋_GB2312" w:hAnsi="仿宋" w:hint="eastAsia"/>
          <w:sz w:val="32"/>
          <w:szCs w:val="32"/>
        </w:rPr>
        <w:t>茶场现营收高达</w:t>
      </w:r>
      <w:proofErr w:type="gramEnd"/>
      <w:r w:rsidR="00AF5AD0" w:rsidRPr="00F70597">
        <w:rPr>
          <w:rFonts w:ascii="仿宋_GB2312" w:eastAsia="仿宋_GB2312" w:hAnsi="仿宋" w:hint="eastAsia"/>
          <w:sz w:val="32"/>
          <w:szCs w:val="32"/>
        </w:rPr>
        <w:t>每年</w:t>
      </w:r>
      <w:r w:rsidR="00031FF9" w:rsidRPr="00F70597">
        <w:rPr>
          <w:rFonts w:ascii="仿宋_GB2312" w:eastAsia="仿宋_GB2312" w:hAnsi="仿宋" w:hint="eastAsia"/>
          <w:sz w:val="32"/>
          <w:szCs w:val="32"/>
        </w:rPr>
        <w:t>五千多万元</w:t>
      </w:r>
      <w:r w:rsidR="00802F00" w:rsidRPr="00F70597">
        <w:rPr>
          <w:rFonts w:ascii="仿宋_GB2312" w:eastAsia="仿宋_GB2312" w:hAnsi="仿宋" w:hint="eastAsia"/>
          <w:sz w:val="32"/>
          <w:szCs w:val="32"/>
        </w:rPr>
        <w:t>，每年为当地解决固定就业近百人，提供灵活就业</w:t>
      </w:r>
      <w:r w:rsidR="00237C75" w:rsidRPr="00F70597">
        <w:rPr>
          <w:rFonts w:ascii="仿宋_GB2312" w:eastAsia="仿宋_GB2312" w:hAnsi="仿宋" w:hint="eastAsia"/>
          <w:sz w:val="32"/>
          <w:szCs w:val="32"/>
        </w:rPr>
        <w:t>机会</w:t>
      </w:r>
      <w:r w:rsidR="00802F00" w:rsidRPr="00F70597">
        <w:rPr>
          <w:rFonts w:ascii="仿宋_GB2312" w:eastAsia="仿宋_GB2312" w:hAnsi="仿宋" w:hint="eastAsia"/>
          <w:sz w:val="32"/>
          <w:szCs w:val="32"/>
        </w:rPr>
        <w:t>3000个以上</w:t>
      </w:r>
      <w:r w:rsidR="00AF5AD0" w:rsidRPr="00F70597">
        <w:rPr>
          <w:rFonts w:ascii="仿宋_GB2312" w:eastAsia="仿宋_GB2312" w:hAnsi="仿宋" w:hint="eastAsia"/>
          <w:sz w:val="32"/>
          <w:szCs w:val="32"/>
        </w:rPr>
        <w:t>，出产茶品</w:t>
      </w:r>
      <w:r w:rsidR="00031FF9" w:rsidRPr="00F70597">
        <w:rPr>
          <w:rFonts w:ascii="仿宋_GB2312" w:eastAsia="仿宋_GB2312" w:hAnsi="仿宋" w:hint="eastAsia"/>
          <w:sz w:val="32"/>
          <w:szCs w:val="32"/>
        </w:rPr>
        <w:t>送检</w:t>
      </w:r>
      <w:r w:rsidR="00AF5AD0" w:rsidRPr="00F70597">
        <w:rPr>
          <w:rFonts w:ascii="仿宋_GB2312" w:eastAsia="仿宋_GB2312" w:hAnsi="仿宋" w:hint="eastAsia"/>
          <w:sz w:val="32"/>
          <w:szCs w:val="32"/>
        </w:rPr>
        <w:t>农残极低，</w:t>
      </w:r>
      <w:r w:rsidR="00031FF9" w:rsidRPr="00F70597">
        <w:rPr>
          <w:rFonts w:ascii="仿宋_GB2312" w:eastAsia="仿宋_GB2312" w:hAnsi="仿宋" w:hint="eastAsia"/>
          <w:sz w:val="32"/>
          <w:szCs w:val="32"/>
        </w:rPr>
        <w:t>茶饮品质</w:t>
      </w:r>
      <w:r w:rsidR="00237C75" w:rsidRPr="00F70597">
        <w:rPr>
          <w:rFonts w:ascii="仿宋_GB2312" w:eastAsia="仿宋_GB2312" w:hAnsi="仿宋" w:hint="eastAsia"/>
          <w:sz w:val="32"/>
          <w:szCs w:val="32"/>
        </w:rPr>
        <w:t>好，色泽</w:t>
      </w:r>
      <w:r w:rsidR="00031FF9" w:rsidRPr="00F70597">
        <w:rPr>
          <w:rFonts w:ascii="仿宋_GB2312" w:eastAsia="仿宋_GB2312" w:hAnsi="仿宋" w:hint="eastAsia"/>
          <w:sz w:val="32"/>
          <w:szCs w:val="32"/>
        </w:rPr>
        <w:t>口感</w:t>
      </w:r>
      <w:r w:rsidR="00237C75" w:rsidRPr="00F70597">
        <w:rPr>
          <w:rFonts w:ascii="仿宋_GB2312" w:eastAsia="仿宋_GB2312" w:hAnsi="仿宋" w:hint="eastAsia"/>
          <w:sz w:val="32"/>
          <w:szCs w:val="32"/>
        </w:rPr>
        <w:t>佳</w:t>
      </w:r>
      <w:r w:rsidR="00AF5AD0" w:rsidRPr="00F70597">
        <w:rPr>
          <w:rFonts w:ascii="仿宋_GB2312" w:eastAsia="仿宋_GB2312" w:hAnsi="仿宋" w:hint="eastAsia"/>
          <w:sz w:val="32"/>
          <w:szCs w:val="32"/>
        </w:rPr>
        <w:t>，</w:t>
      </w:r>
      <w:r w:rsidR="00031FF9" w:rsidRPr="00F70597">
        <w:rPr>
          <w:rFonts w:ascii="仿宋_GB2312" w:eastAsia="仿宋_GB2312" w:hAnsi="仿宋" w:hint="eastAsia"/>
          <w:sz w:val="32"/>
          <w:szCs w:val="32"/>
        </w:rPr>
        <w:t>但市场知名度几乎为零。</w:t>
      </w:r>
      <w:proofErr w:type="gramStart"/>
      <w:r w:rsidR="00AF5AD0" w:rsidRPr="00F70597">
        <w:rPr>
          <w:rFonts w:ascii="仿宋_GB2312" w:eastAsia="仿宋_GB2312" w:hAnsi="仿宋" w:hint="eastAsia"/>
          <w:sz w:val="32"/>
          <w:szCs w:val="32"/>
        </w:rPr>
        <w:t>目前</w:t>
      </w:r>
      <w:r w:rsidR="00031FF9" w:rsidRPr="00F70597">
        <w:rPr>
          <w:rFonts w:ascii="仿宋_GB2312" w:eastAsia="仿宋_GB2312" w:hAnsi="仿宋" w:hint="eastAsia"/>
          <w:sz w:val="32"/>
          <w:szCs w:val="32"/>
        </w:rPr>
        <w:t>坤农茶场</w:t>
      </w:r>
      <w:proofErr w:type="gramEnd"/>
      <w:r w:rsidR="00AF5AD0" w:rsidRPr="00F70597">
        <w:rPr>
          <w:rFonts w:ascii="仿宋_GB2312" w:eastAsia="仿宋_GB2312" w:hAnsi="仿宋" w:hint="eastAsia"/>
          <w:sz w:val="32"/>
          <w:szCs w:val="32"/>
        </w:rPr>
        <w:t>正积极扩产，一方面是扩大厂房建设并开始</w:t>
      </w:r>
      <w:r w:rsidR="00802F00" w:rsidRPr="00F70597">
        <w:rPr>
          <w:rFonts w:ascii="仿宋_GB2312" w:eastAsia="仿宋_GB2312" w:hAnsi="仿宋" w:hint="eastAsia"/>
          <w:sz w:val="32"/>
          <w:szCs w:val="32"/>
        </w:rPr>
        <w:t>投入更多资金</w:t>
      </w:r>
      <w:r w:rsidR="00AF5AD0" w:rsidRPr="00F70597">
        <w:rPr>
          <w:rFonts w:ascii="仿宋_GB2312" w:eastAsia="仿宋_GB2312" w:hAnsi="仿宋" w:hint="eastAsia"/>
          <w:sz w:val="32"/>
          <w:szCs w:val="32"/>
        </w:rPr>
        <w:t>探索完全独立自主的品牌设计与市场行销模式，另一方面是更加积极与当地村集体、农户合作，扩大茶山种植面积，</w:t>
      </w:r>
      <w:r w:rsidR="00802F00" w:rsidRPr="00F70597">
        <w:rPr>
          <w:rFonts w:ascii="仿宋_GB2312" w:eastAsia="仿宋_GB2312" w:hAnsi="仿宋" w:hint="eastAsia"/>
          <w:sz w:val="32"/>
          <w:szCs w:val="32"/>
        </w:rPr>
        <w:t>继续</w:t>
      </w:r>
      <w:r w:rsidR="007D2289" w:rsidRPr="00F70597">
        <w:rPr>
          <w:rFonts w:ascii="仿宋_GB2312" w:eastAsia="仿宋_GB2312" w:hAnsi="仿宋" w:hint="eastAsia"/>
          <w:sz w:val="32"/>
          <w:szCs w:val="32"/>
        </w:rPr>
        <w:t>提高产品产量。</w:t>
      </w:r>
    </w:p>
    <w:p w14:paraId="7965BF50" w14:textId="4DA98DCC" w:rsidR="00335BAD" w:rsidRPr="00F70597" w:rsidRDefault="007D2289" w:rsidP="00BE0751">
      <w:pPr>
        <w:spacing w:line="560" w:lineRule="exact"/>
        <w:ind w:firstLineChars="200" w:firstLine="640"/>
        <w:rPr>
          <w:rFonts w:ascii="仿宋_GB2312" w:eastAsia="仿宋_GB2312" w:hAnsi="仿宋"/>
          <w:sz w:val="32"/>
          <w:szCs w:val="32"/>
        </w:rPr>
      </w:pPr>
      <w:r w:rsidRPr="00F70597">
        <w:rPr>
          <w:rFonts w:ascii="仿宋_GB2312" w:eastAsia="仿宋_GB2312" w:hAnsi="仿宋" w:hint="eastAsia"/>
          <w:sz w:val="32"/>
          <w:szCs w:val="32"/>
        </w:rPr>
        <w:t>在实际走访过程中，调研团队注意到，</w:t>
      </w:r>
      <w:proofErr w:type="gramStart"/>
      <w:r w:rsidRPr="00F70597">
        <w:rPr>
          <w:rFonts w:ascii="仿宋_GB2312" w:eastAsia="仿宋_GB2312" w:hAnsi="仿宋" w:hint="eastAsia"/>
          <w:sz w:val="32"/>
          <w:szCs w:val="32"/>
        </w:rPr>
        <w:t>坤农白茶</w:t>
      </w:r>
      <w:proofErr w:type="gramEnd"/>
      <w:r w:rsidRPr="00F70597">
        <w:rPr>
          <w:rFonts w:ascii="仿宋_GB2312" w:eastAsia="仿宋_GB2312" w:hAnsi="仿宋" w:hint="eastAsia"/>
          <w:sz w:val="32"/>
          <w:szCs w:val="32"/>
        </w:rPr>
        <w:t>作为镇雄具有典型性的</w:t>
      </w:r>
      <w:r w:rsidR="00AD6278" w:rsidRPr="00F70597">
        <w:rPr>
          <w:rFonts w:ascii="仿宋_GB2312" w:eastAsia="仿宋_GB2312" w:hAnsi="仿宋" w:hint="eastAsia"/>
          <w:sz w:val="32"/>
          <w:szCs w:val="32"/>
        </w:rPr>
        <w:t>新兴</w:t>
      </w:r>
      <w:r w:rsidRPr="00F70597">
        <w:rPr>
          <w:rFonts w:ascii="仿宋_GB2312" w:eastAsia="仿宋_GB2312" w:hAnsi="仿宋" w:hint="eastAsia"/>
          <w:sz w:val="32"/>
          <w:szCs w:val="32"/>
        </w:rPr>
        <w:t>市场主体，</w:t>
      </w:r>
      <w:r w:rsidR="00AD1686" w:rsidRPr="00F70597">
        <w:rPr>
          <w:rFonts w:ascii="仿宋_GB2312" w:eastAsia="仿宋_GB2312" w:hAnsi="仿宋" w:hint="eastAsia"/>
          <w:sz w:val="32"/>
          <w:szCs w:val="32"/>
        </w:rPr>
        <w:t>体现了镇雄自主发育的市场主题</w:t>
      </w:r>
      <w:r w:rsidRPr="00F70597">
        <w:rPr>
          <w:rFonts w:ascii="仿宋_GB2312" w:eastAsia="仿宋_GB2312" w:hAnsi="仿宋" w:hint="eastAsia"/>
          <w:sz w:val="32"/>
          <w:szCs w:val="32"/>
        </w:rPr>
        <w:t>至少存在</w:t>
      </w:r>
      <w:r w:rsidR="00AD1686" w:rsidRPr="00F70597">
        <w:rPr>
          <w:rFonts w:ascii="仿宋_GB2312" w:eastAsia="仿宋_GB2312" w:hAnsi="仿宋" w:hint="eastAsia"/>
          <w:sz w:val="32"/>
          <w:szCs w:val="32"/>
        </w:rPr>
        <w:t>以下五点</w:t>
      </w:r>
      <w:r w:rsidRPr="00F70597">
        <w:rPr>
          <w:rFonts w:ascii="仿宋_GB2312" w:eastAsia="仿宋_GB2312" w:hAnsi="仿宋" w:hint="eastAsia"/>
          <w:sz w:val="32"/>
          <w:szCs w:val="32"/>
        </w:rPr>
        <w:t>问题</w:t>
      </w:r>
      <w:r w:rsidR="00147ACD" w:rsidRPr="00F70597">
        <w:rPr>
          <w:rFonts w:ascii="仿宋_GB2312" w:eastAsia="仿宋_GB2312" w:hAnsi="仿宋" w:hint="eastAsia"/>
          <w:sz w:val="32"/>
          <w:szCs w:val="32"/>
        </w:rPr>
        <w:t>，特此作为典型案例汇报</w:t>
      </w:r>
      <w:r w:rsidR="00F70597">
        <w:rPr>
          <w:rFonts w:ascii="仿宋_GB2312" w:eastAsia="仿宋_GB2312" w:hAnsi="仿宋" w:hint="eastAsia"/>
          <w:sz w:val="32"/>
          <w:szCs w:val="32"/>
        </w:rPr>
        <w:t>。</w:t>
      </w:r>
    </w:p>
    <w:p w14:paraId="0D6790FE" w14:textId="4B0B3094" w:rsidR="00AD1686" w:rsidRPr="00F70597" w:rsidRDefault="0066004F" w:rsidP="00BE0751">
      <w:pPr>
        <w:spacing w:line="560" w:lineRule="exact"/>
        <w:ind w:firstLineChars="200" w:firstLine="643"/>
        <w:rPr>
          <w:rFonts w:ascii="仿宋_GB2312" w:eastAsia="仿宋_GB2312" w:hAnsi="仿宋"/>
          <w:sz w:val="32"/>
          <w:szCs w:val="32"/>
        </w:rPr>
      </w:pPr>
      <w:r w:rsidRPr="00F70597">
        <w:rPr>
          <w:rFonts w:ascii="仿宋_GB2312" w:eastAsia="仿宋_GB2312" w:hAnsi="仿宋" w:hint="eastAsia"/>
          <w:b/>
          <w:bCs/>
          <w:sz w:val="32"/>
          <w:szCs w:val="32"/>
        </w:rPr>
        <w:t>1.</w:t>
      </w:r>
      <w:r w:rsidR="00AD1686" w:rsidRPr="00F70597">
        <w:rPr>
          <w:rFonts w:ascii="仿宋_GB2312" w:eastAsia="仿宋_GB2312" w:hAnsi="仿宋" w:hint="eastAsia"/>
          <w:b/>
          <w:bCs/>
          <w:sz w:val="32"/>
          <w:szCs w:val="32"/>
        </w:rPr>
        <w:t>本地</w:t>
      </w:r>
      <w:r w:rsidR="007D2289" w:rsidRPr="00F70597">
        <w:rPr>
          <w:rFonts w:ascii="仿宋_GB2312" w:eastAsia="仿宋_GB2312" w:hAnsi="仿宋" w:hint="eastAsia"/>
          <w:b/>
          <w:bCs/>
          <w:sz w:val="32"/>
          <w:szCs w:val="32"/>
        </w:rPr>
        <w:t>市场主体</w:t>
      </w:r>
      <w:r w:rsidR="00335BAD" w:rsidRPr="00F70597">
        <w:rPr>
          <w:rFonts w:ascii="仿宋_GB2312" w:eastAsia="仿宋_GB2312" w:hAnsi="仿宋" w:hint="eastAsia"/>
          <w:b/>
          <w:bCs/>
          <w:sz w:val="32"/>
          <w:szCs w:val="32"/>
        </w:rPr>
        <w:t>、企业家</w:t>
      </w:r>
      <w:r w:rsidR="007D2289" w:rsidRPr="00F70597">
        <w:rPr>
          <w:rFonts w:ascii="仿宋_GB2312" w:eastAsia="仿宋_GB2312" w:hAnsi="仿宋" w:hint="eastAsia"/>
          <w:b/>
          <w:bCs/>
          <w:sz w:val="32"/>
          <w:szCs w:val="32"/>
        </w:rPr>
        <w:t>不占主动地位</w:t>
      </w:r>
      <w:r w:rsidR="00AD1686" w:rsidRPr="00F70597">
        <w:rPr>
          <w:rFonts w:ascii="仿宋_GB2312" w:eastAsia="仿宋_GB2312" w:hAnsi="仿宋" w:hint="eastAsia"/>
          <w:b/>
          <w:bCs/>
          <w:sz w:val="32"/>
          <w:szCs w:val="32"/>
        </w:rPr>
        <w:t>，缺少主动思维</w:t>
      </w:r>
    </w:p>
    <w:p w14:paraId="165D1C86" w14:textId="6C3773DA" w:rsidR="00335BAD" w:rsidRPr="00F70597" w:rsidRDefault="00335BAD" w:rsidP="00BE0751">
      <w:pPr>
        <w:spacing w:line="560" w:lineRule="exact"/>
        <w:ind w:firstLineChars="200" w:firstLine="640"/>
        <w:rPr>
          <w:rFonts w:ascii="仿宋_GB2312" w:eastAsia="仿宋_GB2312" w:hAnsi="仿宋"/>
          <w:sz w:val="32"/>
          <w:szCs w:val="32"/>
        </w:rPr>
      </w:pPr>
      <w:proofErr w:type="gramStart"/>
      <w:r w:rsidRPr="00F70597">
        <w:rPr>
          <w:rFonts w:ascii="仿宋_GB2312" w:eastAsia="仿宋_GB2312" w:hAnsi="仿宋" w:hint="eastAsia"/>
          <w:sz w:val="32"/>
          <w:szCs w:val="32"/>
        </w:rPr>
        <w:t>坤农白茶</w:t>
      </w:r>
      <w:proofErr w:type="gramEnd"/>
      <w:r w:rsidRPr="00F70597">
        <w:rPr>
          <w:rFonts w:ascii="仿宋_GB2312" w:eastAsia="仿宋_GB2312" w:hAnsi="仿宋" w:hint="eastAsia"/>
          <w:sz w:val="32"/>
          <w:szCs w:val="32"/>
        </w:rPr>
        <w:t>的资金来源</w:t>
      </w:r>
      <w:r w:rsidR="007D2289" w:rsidRPr="00F70597">
        <w:rPr>
          <w:rFonts w:ascii="仿宋_GB2312" w:eastAsia="仿宋_GB2312" w:hAnsi="仿宋" w:hint="eastAsia"/>
          <w:sz w:val="32"/>
          <w:szCs w:val="32"/>
        </w:rPr>
        <w:t>、企业股权、行销渠道、品牌运营被浙江籍</w:t>
      </w:r>
      <w:r w:rsidRPr="00F70597">
        <w:rPr>
          <w:rFonts w:ascii="仿宋_GB2312" w:eastAsia="仿宋_GB2312" w:hAnsi="仿宋" w:hint="eastAsia"/>
          <w:sz w:val="32"/>
          <w:szCs w:val="32"/>
        </w:rPr>
        <w:t>私人</w:t>
      </w:r>
      <w:r w:rsidR="007D2289" w:rsidRPr="00F70597">
        <w:rPr>
          <w:rFonts w:ascii="仿宋_GB2312" w:eastAsia="仿宋_GB2312" w:hAnsi="仿宋" w:hint="eastAsia"/>
          <w:sz w:val="32"/>
          <w:szCs w:val="32"/>
        </w:rPr>
        <w:t>合作商牢牢掌握，镇雄方面除赚取耕作、收获及加工的“劳务费”、“辛苦钱”外基本无法开展利润率和</w:t>
      </w:r>
      <w:r w:rsidR="007D2289" w:rsidRPr="00F70597">
        <w:rPr>
          <w:rFonts w:ascii="仿宋_GB2312" w:eastAsia="仿宋_GB2312" w:hAnsi="仿宋" w:hint="eastAsia"/>
          <w:sz w:val="32"/>
          <w:szCs w:val="32"/>
        </w:rPr>
        <w:lastRenderedPageBreak/>
        <w:t>附加值更高的业务，出力大、收益低；</w:t>
      </w:r>
    </w:p>
    <w:p w14:paraId="79B2980C" w14:textId="076A50EB" w:rsidR="00AD1686" w:rsidRPr="00F70597" w:rsidRDefault="0066004F" w:rsidP="00BE0751">
      <w:pPr>
        <w:spacing w:line="560" w:lineRule="exact"/>
        <w:ind w:firstLineChars="200" w:firstLine="643"/>
        <w:rPr>
          <w:rFonts w:ascii="仿宋_GB2312" w:eastAsia="仿宋_GB2312" w:hAnsi="仿宋"/>
          <w:sz w:val="32"/>
          <w:szCs w:val="32"/>
        </w:rPr>
      </w:pPr>
      <w:r w:rsidRPr="00F70597">
        <w:rPr>
          <w:rFonts w:ascii="仿宋_GB2312" w:eastAsia="仿宋_GB2312" w:hAnsi="仿宋" w:hint="eastAsia"/>
          <w:b/>
          <w:bCs/>
          <w:sz w:val="32"/>
          <w:szCs w:val="32"/>
        </w:rPr>
        <w:t>2.</w:t>
      </w:r>
      <w:r w:rsidR="002B5C99" w:rsidRPr="00F70597">
        <w:rPr>
          <w:rFonts w:ascii="仿宋_GB2312" w:eastAsia="仿宋_GB2312" w:hAnsi="仿宋" w:hint="eastAsia"/>
          <w:b/>
          <w:bCs/>
          <w:sz w:val="32"/>
          <w:szCs w:val="32"/>
        </w:rPr>
        <w:t>本地产品</w:t>
      </w:r>
      <w:r w:rsidR="00AD1686" w:rsidRPr="00F70597">
        <w:rPr>
          <w:rFonts w:ascii="仿宋_GB2312" w:eastAsia="仿宋_GB2312" w:hAnsi="仿宋" w:hint="eastAsia"/>
          <w:b/>
          <w:bCs/>
          <w:sz w:val="32"/>
          <w:szCs w:val="32"/>
        </w:rPr>
        <w:t>、</w:t>
      </w:r>
      <w:r w:rsidR="002B5C99" w:rsidRPr="00F70597">
        <w:rPr>
          <w:rFonts w:ascii="仿宋_GB2312" w:eastAsia="仿宋_GB2312" w:hAnsi="仿宋" w:hint="eastAsia"/>
          <w:b/>
          <w:bCs/>
          <w:sz w:val="32"/>
          <w:szCs w:val="32"/>
        </w:rPr>
        <w:t>品牌在市场全无声势</w:t>
      </w:r>
    </w:p>
    <w:p w14:paraId="64610543" w14:textId="6F9D1EC6" w:rsidR="007D2289" w:rsidRPr="00F70597" w:rsidRDefault="007D2289" w:rsidP="00BE0751">
      <w:pPr>
        <w:spacing w:line="560" w:lineRule="exact"/>
        <w:ind w:firstLineChars="200" w:firstLine="640"/>
        <w:rPr>
          <w:rFonts w:ascii="仿宋_GB2312" w:eastAsia="仿宋_GB2312" w:hAnsi="仿宋"/>
          <w:sz w:val="32"/>
          <w:szCs w:val="32"/>
        </w:rPr>
      </w:pPr>
      <w:r w:rsidRPr="00F70597">
        <w:rPr>
          <w:rFonts w:ascii="仿宋_GB2312" w:eastAsia="仿宋_GB2312" w:hAnsi="仿宋" w:hint="eastAsia"/>
          <w:sz w:val="32"/>
          <w:szCs w:val="32"/>
        </w:rPr>
        <w:t>镇雄白茶</w:t>
      </w:r>
      <w:r w:rsidR="00335BAD" w:rsidRPr="00F70597">
        <w:rPr>
          <w:rFonts w:ascii="仿宋_GB2312" w:eastAsia="仿宋_GB2312" w:hAnsi="仿宋" w:hint="eastAsia"/>
          <w:sz w:val="32"/>
          <w:szCs w:val="32"/>
        </w:rPr>
        <w:t>作为发展潜力极大的本地</w:t>
      </w:r>
      <w:r w:rsidRPr="00F70597">
        <w:rPr>
          <w:rFonts w:ascii="仿宋_GB2312" w:eastAsia="仿宋_GB2312" w:hAnsi="仿宋" w:hint="eastAsia"/>
          <w:sz w:val="32"/>
          <w:szCs w:val="32"/>
        </w:rPr>
        <w:t>品牌</w:t>
      </w:r>
      <w:r w:rsidR="00335BAD" w:rsidRPr="00F70597">
        <w:rPr>
          <w:rFonts w:ascii="仿宋_GB2312" w:eastAsia="仿宋_GB2312" w:hAnsi="仿宋" w:hint="eastAsia"/>
          <w:sz w:val="32"/>
          <w:szCs w:val="32"/>
        </w:rPr>
        <w:t>在市场竟</w:t>
      </w:r>
      <w:r w:rsidRPr="00F70597">
        <w:rPr>
          <w:rFonts w:ascii="仿宋_GB2312" w:eastAsia="仿宋_GB2312" w:hAnsi="仿宋" w:hint="eastAsia"/>
          <w:sz w:val="32"/>
          <w:szCs w:val="32"/>
        </w:rPr>
        <w:t>毫无声息</w:t>
      </w:r>
      <w:r w:rsidR="002B5C99" w:rsidRPr="00F70597">
        <w:rPr>
          <w:rFonts w:ascii="仿宋_GB2312" w:eastAsia="仿宋_GB2312" w:hAnsi="仿宋" w:hint="eastAsia"/>
          <w:sz w:val="32"/>
          <w:szCs w:val="32"/>
        </w:rPr>
        <w:t>，</w:t>
      </w:r>
      <w:r w:rsidRPr="00F70597">
        <w:rPr>
          <w:rFonts w:ascii="仿宋_GB2312" w:eastAsia="仿宋_GB2312" w:hAnsi="仿宋" w:hint="eastAsia"/>
          <w:sz w:val="32"/>
          <w:szCs w:val="32"/>
        </w:rPr>
        <w:t>在当地卖</w:t>
      </w:r>
      <w:r w:rsidR="00335BAD" w:rsidRPr="00F70597">
        <w:rPr>
          <w:rFonts w:ascii="仿宋_GB2312" w:eastAsia="仿宋_GB2312" w:hAnsi="仿宋" w:hint="eastAsia"/>
          <w:sz w:val="32"/>
          <w:szCs w:val="32"/>
        </w:rPr>
        <w:t>1000</w:t>
      </w:r>
      <w:r w:rsidRPr="00F70597">
        <w:rPr>
          <w:rFonts w:ascii="仿宋_GB2312" w:eastAsia="仿宋_GB2312" w:hAnsi="仿宋" w:hint="eastAsia"/>
          <w:sz w:val="32"/>
          <w:szCs w:val="32"/>
        </w:rPr>
        <w:t>元的茶叶</w:t>
      </w:r>
      <w:r w:rsidR="00335BAD" w:rsidRPr="00F70597">
        <w:rPr>
          <w:rFonts w:ascii="仿宋_GB2312" w:eastAsia="仿宋_GB2312" w:hAnsi="仿宋" w:hint="eastAsia"/>
          <w:sz w:val="32"/>
          <w:szCs w:val="32"/>
        </w:rPr>
        <w:t>，发至浙江，经中间商贴上“安吉白茶”标签后至少能卖至3000元，</w:t>
      </w:r>
      <w:r w:rsidR="002133A7" w:rsidRPr="00F70597">
        <w:rPr>
          <w:rFonts w:ascii="仿宋_GB2312" w:eastAsia="仿宋_GB2312" w:hAnsi="仿宋" w:hint="eastAsia"/>
          <w:sz w:val="32"/>
          <w:szCs w:val="32"/>
        </w:rPr>
        <w:t>外地中间商获得的净利润占绝对比例。</w:t>
      </w:r>
    </w:p>
    <w:p w14:paraId="59AACB0D" w14:textId="735C3C8F" w:rsidR="00AD1686" w:rsidRPr="00F70597" w:rsidRDefault="0066004F" w:rsidP="00BE0751">
      <w:pPr>
        <w:spacing w:line="560" w:lineRule="exact"/>
        <w:ind w:firstLineChars="200" w:firstLine="643"/>
        <w:rPr>
          <w:rFonts w:ascii="仿宋_GB2312" w:eastAsia="仿宋_GB2312" w:hAnsi="仿宋"/>
          <w:sz w:val="32"/>
          <w:szCs w:val="32"/>
        </w:rPr>
      </w:pPr>
      <w:r w:rsidRPr="00F70597">
        <w:rPr>
          <w:rFonts w:ascii="仿宋_GB2312" w:eastAsia="仿宋_GB2312" w:hAnsi="仿宋" w:hint="eastAsia"/>
          <w:b/>
          <w:bCs/>
          <w:sz w:val="32"/>
          <w:szCs w:val="32"/>
        </w:rPr>
        <w:t>3.</w:t>
      </w:r>
      <w:r w:rsidR="008F04FB" w:rsidRPr="00F70597">
        <w:rPr>
          <w:rFonts w:ascii="仿宋_GB2312" w:eastAsia="仿宋_GB2312" w:hAnsi="仿宋" w:hint="eastAsia"/>
          <w:b/>
          <w:bCs/>
          <w:sz w:val="32"/>
          <w:szCs w:val="32"/>
        </w:rPr>
        <w:t>厂房设备、产品加工的建设管理等方面相对粗放</w:t>
      </w:r>
    </w:p>
    <w:p w14:paraId="34D3A570" w14:textId="23F719F0" w:rsidR="002133A7" w:rsidRPr="00F70597" w:rsidRDefault="008F04FB" w:rsidP="00BE0751">
      <w:pPr>
        <w:spacing w:line="560" w:lineRule="exact"/>
        <w:ind w:firstLineChars="200" w:firstLine="640"/>
        <w:rPr>
          <w:rFonts w:ascii="仿宋_GB2312" w:eastAsia="仿宋_GB2312" w:hAnsi="仿宋"/>
          <w:sz w:val="32"/>
          <w:szCs w:val="32"/>
        </w:rPr>
      </w:pPr>
      <w:proofErr w:type="gramStart"/>
      <w:r w:rsidRPr="00F70597">
        <w:rPr>
          <w:rFonts w:ascii="仿宋_GB2312" w:eastAsia="仿宋_GB2312" w:hAnsi="仿宋" w:hint="eastAsia"/>
          <w:sz w:val="32"/>
          <w:szCs w:val="32"/>
        </w:rPr>
        <w:t>坤农白茶近期</w:t>
      </w:r>
      <w:proofErr w:type="gramEnd"/>
      <w:r w:rsidRPr="00F70597">
        <w:rPr>
          <w:rFonts w:ascii="仿宋_GB2312" w:eastAsia="仿宋_GB2312" w:hAnsi="仿宋" w:hint="eastAsia"/>
          <w:sz w:val="32"/>
          <w:szCs w:val="32"/>
        </w:rPr>
        <w:t>兴建钢结构</w:t>
      </w:r>
      <w:r w:rsidR="00565A47" w:rsidRPr="00F70597">
        <w:rPr>
          <w:rFonts w:ascii="仿宋_GB2312" w:eastAsia="仿宋_GB2312" w:hAnsi="仿宋" w:hint="eastAsia"/>
          <w:sz w:val="32"/>
          <w:szCs w:val="32"/>
        </w:rPr>
        <w:t>厂房一处，面积大，建筑基础质量好</w:t>
      </w:r>
      <w:r w:rsidR="00816094" w:rsidRPr="00F70597">
        <w:rPr>
          <w:rFonts w:ascii="仿宋_GB2312" w:eastAsia="仿宋_GB2312" w:hAnsi="仿宋" w:hint="eastAsia"/>
          <w:sz w:val="32"/>
          <w:szCs w:val="32"/>
        </w:rPr>
        <w:t>，设计思路好，方便未来升级或转移</w:t>
      </w:r>
      <w:r w:rsidR="00565A47" w:rsidRPr="00F70597">
        <w:rPr>
          <w:rFonts w:ascii="仿宋_GB2312" w:eastAsia="仿宋_GB2312" w:hAnsi="仿宋" w:hint="eastAsia"/>
          <w:sz w:val="32"/>
          <w:szCs w:val="32"/>
        </w:rPr>
        <w:t>，但</w:t>
      </w:r>
      <w:r w:rsidR="00816094" w:rsidRPr="00F70597">
        <w:rPr>
          <w:rFonts w:ascii="仿宋_GB2312" w:eastAsia="仿宋_GB2312" w:hAnsi="仿宋" w:hint="eastAsia"/>
          <w:sz w:val="32"/>
          <w:szCs w:val="32"/>
        </w:rPr>
        <w:t>该厂房</w:t>
      </w:r>
      <w:r w:rsidR="00565A47" w:rsidRPr="00F70597">
        <w:rPr>
          <w:rFonts w:ascii="仿宋_GB2312" w:eastAsia="仿宋_GB2312" w:hAnsi="仿宋" w:hint="eastAsia"/>
          <w:sz w:val="32"/>
          <w:szCs w:val="32"/>
        </w:rPr>
        <w:t>仍未精细化装修，水泥</w:t>
      </w:r>
      <w:r w:rsidR="005D7740" w:rsidRPr="00F70597">
        <w:rPr>
          <w:rFonts w:ascii="仿宋_GB2312" w:eastAsia="仿宋_GB2312" w:hAnsi="仿宋" w:hint="eastAsia"/>
          <w:sz w:val="32"/>
          <w:szCs w:val="32"/>
        </w:rPr>
        <w:t>砖与钢架裸露，</w:t>
      </w:r>
      <w:r w:rsidR="00565A47" w:rsidRPr="00F70597">
        <w:rPr>
          <w:rFonts w:ascii="仿宋_GB2312" w:eastAsia="仿宋_GB2312" w:hAnsi="仿宋" w:hint="eastAsia"/>
          <w:sz w:val="32"/>
          <w:szCs w:val="32"/>
        </w:rPr>
        <w:t>厂房内部环境可能并不符合茶品规格以及品牌宣传需要</w:t>
      </w:r>
      <w:r w:rsidR="005D7740" w:rsidRPr="00F70597">
        <w:rPr>
          <w:rFonts w:ascii="仿宋_GB2312" w:eastAsia="仿宋_GB2312" w:hAnsi="仿宋" w:hint="eastAsia"/>
          <w:sz w:val="32"/>
          <w:szCs w:val="32"/>
        </w:rPr>
        <w:t>，有条件需要进一步改进并思考如何发掘茶场、厂房本身所具备的附加值。</w:t>
      </w:r>
    </w:p>
    <w:p w14:paraId="62AD68BD" w14:textId="60131942" w:rsidR="00AD1686" w:rsidRPr="00F70597" w:rsidRDefault="0066004F" w:rsidP="00BE0751">
      <w:pPr>
        <w:spacing w:line="560" w:lineRule="exact"/>
        <w:ind w:firstLineChars="200" w:firstLine="643"/>
        <w:rPr>
          <w:rFonts w:ascii="仿宋_GB2312" w:eastAsia="仿宋_GB2312" w:hAnsi="仿宋"/>
          <w:sz w:val="32"/>
          <w:szCs w:val="32"/>
        </w:rPr>
      </w:pPr>
      <w:r w:rsidRPr="00F70597">
        <w:rPr>
          <w:rFonts w:ascii="仿宋_GB2312" w:eastAsia="仿宋_GB2312" w:hAnsi="仿宋" w:hint="eastAsia"/>
          <w:b/>
          <w:bCs/>
          <w:sz w:val="32"/>
          <w:szCs w:val="32"/>
        </w:rPr>
        <w:t>4.</w:t>
      </w:r>
      <w:r w:rsidR="005D7740" w:rsidRPr="00F70597">
        <w:rPr>
          <w:rFonts w:ascii="仿宋_GB2312" w:eastAsia="仿宋_GB2312" w:hAnsi="仿宋" w:hint="eastAsia"/>
          <w:b/>
          <w:bCs/>
          <w:sz w:val="32"/>
          <w:szCs w:val="32"/>
        </w:rPr>
        <w:t>包装设计、品牌运营、行销宣传的思路及实操已经滞后</w:t>
      </w:r>
      <w:r w:rsidR="00890A39" w:rsidRPr="00F70597">
        <w:rPr>
          <w:rFonts w:ascii="仿宋_GB2312" w:eastAsia="仿宋_GB2312" w:hAnsi="仿宋" w:hint="eastAsia"/>
          <w:b/>
          <w:bCs/>
          <w:sz w:val="32"/>
          <w:szCs w:val="32"/>
        </w:rPr>
        <w:t>，主动性与效率均不足</w:t>
      </w:r>
    </w:p>
    <w:p w14:paraId="107DE1B5" w14:textId="77777777" w:rsidR="0066004F" w:rsidRPr="00F70597" w:rsidRDefault="005D7740" w:rsidP="00BE0751">
      <w:pPr>
        <w:spacing w:line="560" w:lineRule="exact"/>
        <w:ind w:firstLineChars="200" w:firstLine="640"/>
        <w:rPr>
          <w:rFonts w:ascii="仿宋_GB2312" w:eastAsia="仿宋_GB2312" w:hAnsi="仿宋"/>
          <w:sz w:val="32"/>
          <w:szCs w:val="32"/>
        </w:rPr>
      </w:pPr>
      <w:proofErr w:type="gramStart"/>
      <w:r w:rsidRPr="00F70597">
        <w:rPr>
          <w:rFonts w:ascii="仿宋_GB2312" w:eastAsia="仿宋_GB2312" w:hAnsi="仿宋" w:hint="eastAsia"/>
          <w:sz w:val="32"/>
          <w:szCs w:val="32"/>
        </w:rPr>
        <w:t>坤农白茶</w:t>
      </w:r>
      <w:proofErr w:type="gramEnd"/>
      <w:r w:rsidRPr="00F70597">
        <w:rPr>
          <w:rFonts w:ascii="仿宋_GB2312" w:eastAsia="仿宋_GB2312" w:hAnsi="仿宋" w:hint="eastAsia"/>
          <w:sz w:val="32"/>
          <w:szCs w:val="32"/>
        </w:rPr>
        <w:t>之前的包装设计、品牌运营、行销宣传等完全依赖浙江</w:t>
      </w:r>
      <w:proofErr w:type="gramStart"/>
      <w:r w:rsidRPr="00F70597">
        <w:rPr>
          <w:rFonts w:ascii="仿宋_GB2312" w:eastAsia="仿宋_GB2312" w:hAnsi="仿宋" w:hint="eastAsia"/>
          <w:sz w:val="32"/>
          <w:szCs w:val="32"/>
        </w:rPr>
        <w:t>籍合作</w:t>
      </w:r>
      <w:proofErr w:type="gramEnd"/>
      <w:r w:rsidRPr="00F70597">
        <w:rPr>
          <w:rFonts w:ascii="仿宋_GB2312" w:eastAsia="仿宋_GB2312" w:hAnsi="仿宋" w:hint="eastAsia"/>
          <w:sz w:val="32"/>
          <w:szCs w:val="32"/>
        </w:rPr>
        <w:t>商</w:t>
      </w:r>
      <w:r w:rsidR="00890A39" w:rsidRPr="00F70597">
        <w:rPr>
          <w:rFonts w:ascii="仿宋_GB2312" w:eastAsia="仿宋_GB2312" w:hAnsi="仿宋" w:hint="eastAsia"/>
          <w:sz w:val="32"/>
          <w:szCs w:val="32"/>
        </w:rPr>
        <w:t>，近年来开始探索独立自主的发展模式，已产出独立包装，在本地拥有独立的营销店铺，</w:t>
      </w:r>
      <w:r w:rsidR="0003596A" w:rsidRPr="00F70597">
        <w:rPr>
          <w:rFonts w:ascii="仿宋_GB2312" w:eastAsia="仿宋_GB2312" w:hAnsi="仿宋" w:hint="eastAsia"/>
          <w:sz w:val="32"/>
          <w:szCs w:val="32"/>
        </w:rPr>
        <w:t>但其包装款式较为单一，不能满足多元化的行销需求，</w:t>
      </w:r>
      <w:r w:rsidR="00890A39" w:rsidRPr="00F70597">
        <w:rPr>
          <w:rFonts w:ascii="仿宋_GB2312" w:eastAsia="仿宋_GB2312" w:hAnsi="仿宋" w:hint="eastAsia"/>
          <w:sz w:val="32"/>
          <w:szCs w:val="32"/>
        </w:rPr>
        <w:t>在淘宝、京东、拼多多、</w:t>
      </w:r>
      <w:proofErr w:type="gramStart"/>
      <w:r w:rsidR="00890A39" w:rsidRPr="00F70597">
        <w:rPr>
          <w:rFonts w:ascii="仿宋_GB2312" w:eastAsia="仿宋_GB2312" w:hAnsi="仿宋" w:hint="eastAsia"/>
          <w:sz w:val="32"/>
          <w:szCs w:val="32"/>
        </w:rPr>
        <w:t>抖音等</w:t>
      </w:r>
      <w:proofErr w:type="gramEnd"/>
      <w:r w:rsidR="00AD6278" w:rsidRPr="00F70597">
        <w:rPr>
          <w:rFonts w:ascii="仿宋_GB2312" w:eastAsia="仿宋_GB2312" w:hAnsi="仿宋" w:hint="eastAsia"/>
          <w:sz w:val="32"/>
          <w:szCs w:val="32"/>
        </w:rPr>
        <w:t>主流</w:t>
      </w:r>
      <w:r w:rsidR="00890A39" w:rsidRPr="00F70597">
        <w:rPr>
          <w:rFonts w:ascii="仿宋_GB2312" w:eastAsia="仿宋_GB2312" w:hAnsi="仿宋" w:hint="eastAsia"/>
          <w:sz w:val="32"/>
          <w:szCs w:val="32"/>
        </w:rPr>
        <w:t>网络</w:t>
      </w:r>
      <w:r w:rsidR="00AD6278" w:rsidRPr="00F70597">
        <w:rPr>
          <w:rFonts w:ascii="仿宋_GB2312" w:eastAsia="仿宋_GB2312" w:hAnsi="仿宋" w:hint="eastAsia"/>
          <w:sz w:val="32"/>
          <w:szCs w:val="32"/>
        </w:rPr>
        <w:t>零售</w:t>
      </w:r>
      <w:r w:rsidR="00890A39" w:rsidRPr="00F70597">
        <w:rPr>
          <w:rFonts w:ascii="仿宋_GB2312" w:eastAsia="仿宋_GB2312" w:hAnsi="仿宋" w:hint="eastAsia"/>
          <w:sz w:val="32"/>
          <w:szCs w:val="32"/>
        </w:rPr>
        <w:t>平台均无销售，</w:t>
      </w:r>
      <w:r w:rsidR="0003596A" w:rsidRPr="00F70597">
        <w:rPr>
          <w:rFonts w:ascii="仿宋_GB2312" w:eastAsia="仿宋_GB2312" w:hAnsi="仿宋" w:hint="eastAsia"/>
          <w:sz w:val="32"/>
          <w:szCs w:val="32"/>
        </w:rPr>
        <w:t>只能通过线下购买或企业家私</w:t>
      </w:r>
      <w:proofErr w:type="gramStart"/>
      <w:r w:rsidR="0003596A" w:rsidRPr="00F70597">
        <w:rPr>
          <w:rFonts w:ascii="仿宋_GB2312" w:eastAsia="仿宋_GB2312" w:hAnsi="仿宋" w:hint="eastAsia"/>
          <w:sz w:val="32"/>
          <w:szCs w:val="32"/>
        </w:rPr>
        <w:t>人微信购置</w:t>
      </w:r>
      <w:proofErr w:type="gramEnd"/>
      <w:r w:rsidR="0003596A" w:rsidRPr="00F70597">
        <w:rPr>
          <w:rFonts w:ascii="仿宋_GB2312" w:eastAsia="仿宋_GB2312" w:hAnsi="仿宋" w:hint="eastAsia"/>
          <w:sz w:val="32"/>
          <w:szCs w:val="32"/>
        </w:rPr>
        <w:t>，相关人才欠缺，销售额约60%以上由外地单一渠道商供给，对外部渠道商的销售依赖非常严重，对品牌搭建与</w:t>
      </w:r>
      <w:proofErr w:type="gramStart"/>
      <w:r w:rsidR="0003596A" w:rsidRPr="00F70597">
        <w:rPr>
          <w:rFonts w:ascii="仿宋_GB2312" w:eastAsia="仿宋_GB2312" w:hAnsi="仿宋" w:hint="eastAsia"/>
          <w:sz w:val="32"/>
          <w:szCs w:val="32"/>
        </w:rPr>
        <w:t>后期企业</w:t>
      </w:r>
      <w:proofErr w:type="gramEnd"/>
      <w:r w:rsidR="0003596A" w:rsidRPr="00F70597">
        <w:rPr>
          <w:rFonts w:ascii="仿宋_GB2312" w:eastAsia="仿宋_GB2312" w:hAnsi="仿宋" w:hint="eastAsia"/>
          <w:sz w:val="32"/>
          <w:szCs w:val="32"/>
        </w:rPr>
        <w:t>整体提升均存在伤害。</w:t>
      </w:r>
    </w:p>
    <w:p w14:paraId="48DDF753" w14:textId="2333B4B6" w:rsidR="00AD1686" w:rsidRPr="00F70597" w:rsidRDefault="0066004F" w:rsidP="00BE0751">
      <w:pPr>
        <w:spacing w:line="560" w:lineRule="exact"/>
        <w:ind w:firstLineChars="200" w:firstLine="640"/>
        <w:rPr>
          <w:rFonts w:ascii="仿宋_GB2312" w:eastAsia="仿宋_GB2312" w:hAnsi="仿宋"/>
          <w:sz w:val="32"/>
          <w:szCs w:val="32"/>
        </w:rPr>
      </w:pPr>
      <w:r w:rsidRPr="00F70597">
        <w:rPr>
          <w:rFonts w:ascii="仿宋_GB2312" w:eastAsia="仿宋_GB2312" w:hAnsi="仿宋" w:hint="eastAsia"/>
          <w:sz w:val="32"/>
          <w:szCs w:val="32"/>
        </w:rPr>
        <w:t>5.</w:t>
      </w:r>
      <w:r w:rsidR="00A26DA0" w:rsidRPr="00F70597">
        <w:rPr>
          <w:rFonts w:ascii="仿宋_GB2312" w:eastAsia="仿宋_GB2312" w:hAnsi="仿宋" w:hint="eastAsia"/>
          <w:b/>
          <w:bCs/>
          <w:sz w:val="32"/>
          <w:szCs w:val="32"/>
        </w:rPr>
        <w:t>资产与财务管理存在欠缺</w:t>
      </w:r>
    </w:p>
    <w:p w14:paraId="3EA7916F" w14:textId="3173F72B" w:rsidR="00A26DA0" w:rsidRPr="00F70597" w:rsidRDefault="00A26DA0" w:rsidP="00BE0751">
      <w:pPr>
        <w:spacing w:line="560" w:lineRule="exact"/>
        <w:ind w:firstLineChars="200" w:firstLine="640"/>
        <w:rPr>
          <w:rFonts w:ascii="仿宋_GB2312" w:eastAsia="仿宋_GB2312" w:hAnsi="仿宋"/>
          <w:sz w:val="32"/>
          <w:szCs w:val="32"/>
        </w:rPr>
      </w:pPr>
      <w:proofErr w:type="gramStart"/>
      <w:r w:rsidRPr="00F70597">
        <w:rPr>
          <w:rFonts w:ascii="仿宋_GB2312" w:eastAsia="仿宋_GB2312" w:hAnsi="仿宋" w:hint="eastAsia"/>
          <w:sz w:val="32"/>
          <w:szCs w:val="32"/>
        </w:rPr>
        <w:t>坤农白茶</w:t>
      </w:r>
      <w:proofErr w:type="gramEnd"/>
      <w:r w:rsidRPr="00F70597">
        <w:rPr>
          <w:rFonts w:ascii="仿宋_GB2312" w:eastAsia="仿宋_GB2312" w:hAnsi="仿宋" w:hint="eastAsia"/>
          <w:sz w:val="32"/>
          <w:szCs w:val="32"/>
        </w:rPr>
        <w:t>与大量村集体及个体农户合作，利用集体土地</w:t>
      </w:r>
      <w:r w:rsidRPr="00F70597">
        <w:rPr>
          <w:rFonts w:ascii="仿宋_GB2312" w:eastAsia="仿宋_GB2312" w:hAnsi="仿宋" w:hint="eastAsia"/>
          <w:sz w:val="32"/>
          <w:szCs w:val="32"/>
        </w:rPr>
        <w:lastRenderedPageBreak/>
        <w:t>进行茶叶茶品的生产开发，从成品价格（500克茶叶零售价550-1600元）看，茶场土地单位产值很高，真正坐拥绿水青山基础上的金山银山。</w:t>
      </w:r>
      <w:r w:rsidR="00147ACD" w:rsidRPr="00F70597">
        <w:rPr>
          <w:rFonts w:ascii="仿宋_GB2312" w:eastAsia="仿宋_GB2312" w:hAnsi="仿宋" w:hint="eastAsia"/>
          <w:sz w:val="32"/>
          <w:szCs w:val="32"/>
        </w:rPr>
        <w:t>我司</w:t>
      </w:r>
      <w:r w:rsidRPr="00F70597">
        <w:rPr>
          <w:rFonts w:ascii="仿宋_GB2312" w:eastAsia="仿宋_GB2312" w:hAnsi="仿宋" w:hint="eastAsia"/>
          <w:sz w:val="32"/>
          <w:szCs w:val="32"/>
        </w:rPr>
        <w:t>调研团队观察到，</w:t>
      </w:r>
      <w:proofErr w:type="gramStart"/>
      <w:r w:rsidRPr="00F70597">
        <w:rPr>
          <w:rFonts w:ascii="仿宋_GB2312" w:eastAsia="仿宋_GB2312" w:hAnsi="仿宋" w:hint="eastAsia"/>
          <w:sz w:val="32"/>
          <w:szCs w:val="32"/>
        </w:rPr>
        <w:t>坤农对</w:t>
      </w:r>
      <w:proofErr w:type="gramEnd"/>
      <w:r w:rsidRPr="00F70597">
        <w:rPr>
          <w:rFonts w:ascii="仿宋_GB2312" w:eastAsia="仿宋_GB2312" w:hAnsi="仿宋" w:hint="eastAsia"/>
          <w:sz w:val="32"/>
          <w:szCs w:val="32"/>
        </w:rPr>
        <w:t>当地土地、茶场等资产的开发利用还不够</w:t>
      </w:r>
      <w:r w:rsidR="00147ACD" w:rsidRPr="00F70597">
        <w:rPr>
          <w:rFonts w:ascii="仿宋_GB2312" w:eastAsia="仿宋_GB2312" w:hAnsi="仿宋" w:hint="eastAsia"/>
          <w:sz w:val="32"/>
          <w:szCs w:val="32"/>
        </w:rPr>
        <w:t>，当地各方缺少主动利用相关资产进行投融资的意识，依赖外地商人、地方政府等“客体”为其投融资。从实际购买其产品并开具发票的过程看，企业财务管理似乎也比较粗放，财务制度尚未完成建设，财务人员对业务操作尚不熟悉</w:t>
      </w:r>
      <w:r w:rsidR="00AD6278" w:rsidRPr="00F70597">
        <w:rPr>
          <w:rFonts w:ascii="仿宋_GB2312" w:eastAsia="仿宋_GB2312" w:hAnsi="仿宋" w:hint="eastAsia"/>
          <w:sz w:val="32"/>
          <w:szCs w:val="32"/>
        </w:rPr>
        <w:t>，需要进行市场化、专业化的改进提升。</w:t>
      </w:r>
    </w:p>
    <w:p w14:paraId="46164ADE" w14:textId="58ED5AFF" w:rsidR="00B07DC5" w:rsidRPr="0066004F" w:rsidRDefault="00B07DC5" w:rsidP="00BE0751">
      <w:pPr>
        <w:spacing w:line="560" w:lineRule="exact"/>
        <w:ind w:firstLineChars="200" w:firstLine="640"/>
        <w:rPr>
          <w:rFonts w:ascii="楷体_GB2312" w:eastAsia="楷体_GB2312" w:hAnsi="仿宋"/>
          <w:sz w:val="32"/>
          <w:szCs w:val="32"/>
        </w:rPr>
      </w:pPr>
      <w:r w:rsidRPr="0066004F">
        <w:rPr>
          <w:rFonts w:ascii="楷体_GB2312" w:eastAsia="楷体_GB2312" w:hAnsi="仿宋" w:hint="eastAsia"/>
          <w:sz w:val="32"/>
          <w:szCs w:val="32"/>
        </w:rPr>
        <w:t>（</w:t>
      </w:r>
      <w:r w:rsidR="00AD6278" w:rsidRPr="0066004F">
        <w:rPr>
          <w:rFonts w:ascii="楷体_GB2312" w:eastAsia="楷体_GB2312" w:hAnsi="仿宋" w:hint="eastAsia"/>
          <w:sz w:val="32"/>
          <w:szCs w:val="32"/>
        </w:rPr>
        <w:t>四</w:t>
      </w:r>
      <w:r w:rsidRPr="0066004F">
        <w:rPr>
          <w:rFonts w:ascii="楷体_GB2312" w:eastAsia="楷体_GB2312" w:hAnsi="仿宋" w:hint="eastAsia"/>
          <w:sz w:val="32"/>
          <w:szCs w:val="32"/>
        </w:rPr>
        <w:t>）</w:t>
      </w:r>
      <w:r w:rsidR="0094290B" w:rsidRPr="0066004F">
        <w:rPr>
          <w:rFonts w:ascii="楷体_GB2312" w:eastAsia="楷体_GB2312" w:hAnsi="仿宋" w:hint="eastAsia"/>
          <w:sz w:val="32"/>
          <w:szCs w:val="32"/>
        </w:rPr>
        <w:t>县域经济缺乏造血能力，经济循环能力堪忧</w:t>
      </w:r>
    </w:p>
    <w:p w14:paraId="4C8D6529" w14:textId="3F1FDFAD" w:rsidR="008C487E" w:rsidRPr="00F70597" w:rsidRDefault="0094290B" w:rsidP="00BE0751">
      <w:pPr>
        <w:spacing w:line="560" w:lineRule="exact"/>
        <w:ind w:firstLineChars="200" w:firstLine="640"/>
        <w:rPr>
          <w:rFonts w:ascii="仿宋_GB2312" w:eastAsia="仿宋_GB2312" w:hAnsi="仿宋"/>
          <w:sz w:val="32"/>
          <w:szCs w:val="32"/>
        </w:rPr>
      </w:pPr>
      <w:r w:rsidRPr="00F70597">
        <w:rPr>
          <w:rFonts w:ascii="仿宋_GB2312" w:eastAsia="仿宋_GB2312" w:hAnsi="仿宋" w:hint="eastAsia"/>
          <w:sz w:val="32"/>
          <w:szCs w:val="32"/>
        </w:rPr>
        <w:t>从宏观数据及具体财政收支情况可看出，镇雄</w:t>
      </w:r>
      <w:r w:rsidR="00D56CCC" w:rsidRPr="00F70597">
        <w:rPr>
          <w:rFonts w:ascii="仿宋_GB2312" w:eastAsia="仿宋_GB2312" w:hAnsi="仿宋" w:hint="eastAsia"/>
          <w:sz w:val="32"/>
          <w:szCs w:val="32"/>
        </w:rPr>
        <w:t>县域经济发展缺乏内生性造血能力，外部依赖严重，公共财政可持续性存在忧患</w:t>
      </w:r>
      <w:r w:rsidR="001D365C" w:rsidRPr="00F70597">
        <w:rPr>
          <w:rFonts w:ascii="仿宋_GB2312" w:eastAsia="仿宋_GB2312" w:hAnsi="仿宋" w:hint="eastAsia"/>
          <w:sz w:val="32"/>
          <w:szCs w:val="32"/>
        </w:rPr>
        <w:t>。</w:t>
      </w:r>
      <w:r w:rsidR="00D56CCC" w:rsidRPr="00F70597">
        <w:rPr>
          <w:rFonts w:ascii="仿宋_GB2312" w:eastAsia="仿宋_GB2312" w:hAnsi="仿宋" w:hint="eastAsia"/>
          <w:sz w:val="32"/>
          <w:szCs w:val="32"/>
        </w:rPr>
        <w:t>在全党全国各族人民的总体关怀，尤其是上海、广东东莞等两个东部结对帮扶对象的具体支持下，镇雄目前公共财政的运转是正常的，但在调研过程中，根据</w:t>
      </w:r>
      <w:proofErr w:type="gramStart"/>
      <w:r w:rsidR="00D56CCC" w:rsidRPr="00F70597">
        <w:rPr>
          <w:rFonts w:ascii="仿宋_GB2312" w:eastAsia="仿宋_GB2312" w:hAnsi="仿宋" w:hint="eastAsia"/>
          <w:sz w:val="32"/>
          <w:szCs w:val="32"/>
        </w:rPr>
        <w:t>县发改局</w:t>
      </w:r>
      <w:proofErr w:type="gramEnd"/>
      <w:r w:rsidR="00D56CCC" w:rsidRPr="00F70597">
        <w:rPr>
          <w:rFonts w:ascii="仿宋_GB2312" w:eastAsia="仿宋_GB2312" w:hAnsi="仿宋" w:hint="eastAsia"/>
          <w:sz w:val="32"/>
          <w:szCs w:val="32"/>
        </w:rPr>
        <w:t>、县财政局、县金融办、县乡村</w:t>
      </w:r>
      <w:proofErr w:type="gramStart"/>
      <w:r w:rsidR="00D56CCC" w:rsidRPr="00F70597">
        <w:rPr>
          <w:rFonts w:ascii="仿宋_GB2312" w:eastAsia="仿宋_GB2312" w:hAnsi="仿宋" w:hint="eastAsia"/>
          <w:sz w:val="32"/>
          <w:szCs w:val="32"/>
        </w:rPr>
        <w:t>振兴局</w:t>
      </w:r>
      <w:proofErr w:type="gramEnd"/>
      <w:r w:rsidR="00D56CCC" w:rsidRPr="00F70597">
        <w:rPr>
          <w:rFonts w:ascii="仿宋_GB2312" w:eastAsia="仿宋_GB2312" w:hAnsi="仿宋" w:hint="eastAsia"/>
          <w:sz w:val="32"/>
          <w:szCs w:val="32"/>
        </w:rPr>
        <w:t>的同志</w:t>
      </w:r>
      <w:r w:rsidR="000850BE" w:rsidRPr="00F70597">
        <w:rPr>
          <w:rFonts w:ascii="仿宋_GB2312" w:eastAsia="仿宋_GB2312" w:hAnsi="仿宋" w:hint="eastAsia"/>
          <w:sz w:val="32"/>
          <w:szCs w:val="32"/>
        </w:rPr>
        <w:t>具体</w:t>
      </w:r>
      <w:r w:rsidR="00D56CCC" w:rsidRPr="00F70597">
        <w:rPr>
          <w:rFonts w:ascii="仿宋_GB2312" w:eastAsia="仿宋_GB2312" w:hAnsi="仿宋" w:hint="eastAsia"/>
          <w:sz w:val="32"/>
          <w:szCs w:val="32"/>
        </w:rPr>
        <w:t>介绍且</w:t>
      </w:r>
      <w:r w:rsidR="000850BE" w:rsidRPr="00F70597">
        <w:rPr>
          <w:rFonts w:ascii="仿宋_GB2312" w:eastAsia="仿宋_GB2312" w:hAnsi="仿宋" w:hint="eastAsia"/>
          <w:sz w:val="32"/>
          <w:szCs w:val="32"/>
        </w:rPr>
        <w:t>经</w:t>
      </w:r>
      <w:r w:rsidR="00D56CCC" w:rsidRPr="00F70597">
        <w:rPr>
          <w:rFonts w:ascii="仿宋_GB2312" w:eastAsia="仿宋_GB2312" w:hAnsi="仿宋" w:hint="eastAsia"/>
          <w:sz w:val="32"/>
          <w:szCs w:val="32"/>
        </w:rPr>
        <w:t>调研团队</w:t>
      </w:r>
      <w:r w:rsidR="000850BE" w:rsidRPr="00F70597">
        <w:rPr>
          <w:rFonts w:ascii="仿宋_GB2312" w:eastAsia="仿宋_GB2312" w:hAnsi="仿宋" w:hint="eastAsia"/>
          <w:sz w:val="32"/>
          <w:szCs w:val="32"/>
        </w:rPr>
        <w:t>幕后调查研究</w:t>
      </w:r>
      <w:r w:rsidR="00D56CCC" w:rsidRPr="00F70597">
        <w:rPr>
          <w:rFonts w:ascii="仿宋_GB2312" w:eastAsia="仿宋_GB2312" w:hAnsi="仿宋" w:hint="eastAsia"/>
          <w:sz w:val="32"/>
          <w:szCs w:val="32"/>
        </w:rPr>
        <w:t>，</w:t>
      </w:r>
      <w:r w:rsidR="000850BE" w:rsidRPr="00F70597">
        <w:rPr>
          <w:rFonts w:ascii="仿宋_GB2312" w:eastAsia="仿宋_GB2312" w:hAnsi="仿宋" w:hint="eastAsia"/>
          <w:sz w:val="32"/>
          <w:szCs w:val="32"/>
        </w:rPr>
        <w:t>镇雄县目前的财政状况同我国西南大多数发展滞后、收入来源稀缺的县份一样，存在收支严重不平衡，政治账与经济账长期看可能均难以自主支撑的情况</w:t>
      </w:r>
      <w:r w:rsidR="000E5171" w:rsidRPr="00F70597">
        <w:rPr>
          <w:rFonts w:ascii="仿宋_GB2312" w:eastAsia="仿宋_GB2312" w:hAnsi="仿宋" w:hint="eastAsia"/>
          <w:sz w:val="32"/>
          <w:szCs w:val="32"/>
        </w:rPr>
        <w:t>，需要财经界及证券行业各位同仁发动智慧与财技优化其公共财务状况，推动解决相关问题。</w:t>
      </w:r>
    </w:p>
    <w:p w14:paraId="5EF4D5E7" w14:textId="77777777" w:rsidR="00CD00D4" w:rsidRPr="0066004F" w:rsidRDefault="00CB029C" w:rsidP="00BE0751">
      <w:pPr>
        <w:spacing w:line="560" w:lineRule="exact"/>
        <w:ind w:firstLineChars="200" w:firstLine="640"/>
        <w:rPr>
          <w:rFonts w:ascii="黑体" w:eastAsia="黑体" w:hAnsi="黑体" w:cs="黑体"/>
          <w:sz w:val="32"/>
          <w:szCs w:val="32"/>
        </w:rPr>
      </w:pPr>
      <w:r w:rsidRPr="0066004F">
        <w:rPr>
          <w:rFonts w:ascii="黑体" w:eastAsia="黑体" w:hAnsi="黑体" w:cs="黑体" w:hint="eastAsia"/>
          <w:sz w:val="32"/>
          <w:szCs w:val="32"/>
        </w:rPr>
        <w:t>三、意见建议</w:t>
      </w:r>
    </w:p>
    <w:p w14:paraId="2F9A29D5" w14:textId="68DC383B" w:rsidR="00FD60F3" w:rsidRPr="00BF4BCC" w:rsidRDefault="00FD60F3" w:rsidP="00BE0751">
      <w:pPr>
        <w:spacing w:line="560" w:lineRule="exact"/>
        <w:ind w:firstLineChars="200" w:firstLine="640"/>
        <w:rPr>
          <w:rFonts w:ascii="仿宋_GB2312" w:eastAsia="仿宋_GB2312" w:hAnsi="仿宋" w:cs="仿宋"/>
          <w:sz w:val="32"/>
          <w:szCs w:val="32"/>
        </w:rPr>
      </w:pPr>
      <w:r w:rsidRPr="00BF4BCC">
        <w:rPr>
          <w:rFonts w:ascii="仿宋_GB2312" w:eastAsia="仿宋_GB2312" w:hAnsi="仿宋" w:cs="仿宋" w:hint="eastAsia"/>
          <w:sz w:val="32"/>
          <w:szCs w:val="32"/>
        </w:rPr>
        <w:t>证券公司协助发展县域经济、支持乡村振兴具有天然优势，我司调研团队希望</w:t>
      </w:r>
      <w:r w:rsidR="00D12FFE" w:rsidRPr="00BF4BCC">
        <w:rPr>
          <w:rFonts w:ascii="仿宋_GB2312" w:eastAsia="仿宋_GB2312" w:hAnsi="仿宋" w:cs="仿宋" w:hint="eastAsia"/>
          <w:sz w:val="32"/>
          <w:szCs w:val="32"/>
        </w:rPr>
        <w:t>证券行业能够</w:t>
      </w:r>
      <w:r w:rsidRPr="00BF4BCC">
        <w:rPr>
          <w:rFonts w:ascii="仿宋_GB2312" w:eastAsia="仿宋_GB2312" w:hAnsi="仿宋" w:cs="仿宋" w:hint="eastAsia"/>
          <w:sz w:val="32"/>
          <w:szCs w:val="32"/>
        </w:rPr>
        <w:t>在过往专项采购</w:t>
      </w:r>
      <w:r w:rsidR="00D12FFE" w:rsidRPr="00BF4BCC">
        <w:rPr>
          <w:rFonts w:ascii="仿宋_GB2312" w:eastAsia="仿宋_GB2312" w:hAnsi="仿宋" w:cs="仿宋" w:hint="eastAsia"/>
          <w:sz w:val="32"/>
          <w:szCs w:val="32"/>
        </w:rPr>
        <w:t>等</w:t>
      </w:r>
      <w:r w:rsidRPr="00BF4BCC">
        <w:rPr>
          <w:rFonts w:ascii="仿宋_GB2312" w:eastAsia="仿宋_GB2312" w:hAnsi="仿宋" w:cs="仿宋" w:hint="eastAsia"/>
          <w:sz w:val="32"/>
          <w:szCs w:val="32"/>
        </w:rPr>
        <w:t>传统</w:t>
      </w:r>
      <w:r w:rsidRPr="00BF4BCC">
        <w:rPr>
          <w:rFonts w:ascii="仿宋_GB2312" w:eastAsia="仿宋_GB2312" w:hAnsi="仿宋" w:cs="仿宋" w:hint="eastAsia"/>
          <w:sz w:val="32"/>
          <w:szCs w:val="32"/>
        </w:rPr>
        <w:lastRenderedPageBreak/>
        <w:t>做法</w:t>
      </w:r>
      <w:r w:rsidR="00D12FFE" w:rsidRPr="00BF4BCC">
        <w:rPr>
          <w:rFonts w:ascii="仿宋_GB2312" w:eastAsia="仿宋_GB2312" w:hAnsi="仿宋" w:cs="仿宋" w:hint="eastAsia"/>
          <w:sz w:val="32"/>
          <w:szCs w:val="32"/>
        </w:rPr>
        <w:t>基础上，更深层次围绕主业优势，把“牢记使命”作为动力源，把“问题导向”作为方向标，把“抓好落实”作为压舱石，让我司及整个证券行业能够更加深入为镇雄开展“振志”“提智”“解困”“强业”行动，推动镇雄县域经济发展与乡村振兴“设计图”加速转化为“实景图”，为此</w:t>
      </w:r>
      <w:r w:rsidR="00B07DC5" w:rsidRPr="00BF4BCC">
        <w:rPr>
          <w:rFonts w:ascii="仿宋_GB2312" w:eastAsia="仿宋_GB2312" w:hAnsi="仿宋" w:cs="仿宋" w:hint="eastAsia"/>
          <w:sz w:val="32"/>
          <w:szCs w:val="32"/>
        </w:rPr>
        <w:t>，我司调研团队特提出5点建议</w:t>
      </w:r>
      <w:r w:rsidR="00BF4BCC">
        <w:rPr>
          <w:rFonts w:ascii="仿宋_GB2312" w:eastAsia="仿宋_GB2312" w:hAnsi="仿宋" w:cs="仿宋" w:hint="eastAsia"/>
          <w:sz w:val="32"/>
          <w:szCs w:val="32"/>
        </w:rPr>
        <w:t>。</w:t>
      </w:r>
    </w:p>
    <w:p w14:paraId="2263D581" w14:textId="2ABFABD1" w:rsidR="00AD1686" w:rsidRPr="0066004F" w:rsidRDefault="000C3F43" w:rsidP="00BE0751">
      <w:pPr>
        <w:spacing w:line="560" w:lineRule="exact"/>
        <w:ind w:firstLineChars="200" w:firstLine="640"/>
        <w:rPr>
          <w:rFonts w:ascii="楷体_GB2312" w:eastAsia="楷体_GB2312" w:hAnsi="仿宋" w:cs="仿宋"/>
          <w:sz w:val="32"/>
          <w:szCs w:val="32"/>
        </w:rPr>
      </w:pPr>
      <w:r w:rsidRPr="0066004F">
        <w:rPr>
          <w:rFonts w:ascii="楷体_GB2312" w:eastAsia="楷体_GB2312" w:hAnsi="仿宋" w:cs="仿宋" w:hint="eastAsia"/>
          <w:sz w:val="32"/>
          <w:szCs w:val="32"/>
        </w:rPr>
        <w:t>第一，</w:t>
      </w:r>
      <w:r w:rsidR="00065738" w:rsidRPr="0066004F">
        <w:rPr>
          <w:rFonts w:ascii="楷体_GB2312" w:eastAsia="楷体_GB2312" w:hAnsi="仿宋" w:cs="仿宋" w:hint="eastAsia"/>
          <w:sz w:val="32"/>
          <w:szCs w:val="32"/>
        </w:rPr>
        <w:t>聚焦证券主业，</w:t>
      </w:r>
      <w:r w:rsidR="00B07DC5" w:rsidRPr="0066004F">
        <w:rPr>
          <w:rFonts w:ascii="楷体_GB2312" w:eastAsia="楷体_GB2312" w:hAnsi="仿宋" w:cs="仿宋" w:hint="eastAsia"/>
          <w:sz w:val="32"/>
          <w:szCs w:val="32"/>
        </w:rPr>
        <w:t>加大</w:t>
      </w:r>
      <w:r w:rsidR="00065738" w:rsidRPr="0066004F">
        <w:rPr>
          <w:rFonts w:ascii="楷体_GB2312" w:eastAsia="楷体_GB2312" w:hAnsi="仿宋" w:cs="仿宋" w:hint="eastAsia"/>
          <w:sz w:val="32"/>
          <w:szCs w:val="32"/>
        </w:rPr>
        <w:t>智力支持</w:t>
      </w:r>
    </w:p>
    <w:p w14:paraId="096E5AAD" w14:textId="3EFD9C59" w:rsidR="005B673D" w:rsidRPr="00BF4BCC" w:rsidRDefault="000C3F43" w:rsidP="00BE0751">
      <w:pPr>
        <w:spacing w:line="560" w:lineRule="exact"/>
        <w:ind w:firstLineChars="200" w:firstLine="640"/>
        <w:rPr>
          <w:rFonts w:ascii="仿宋_GB2312" w:eastAsia="仿宋_GB2312" w:hAnsi="仿宋" w:cs="仿宋"/>
          <w:sz w:val="32"/>
          <w:szCs w:val="32"/>
        </w:rPr>
      </w:pPr>
      <w:r w:rsidRPr="00BF4BCC">
        <w:rPr>
          <w:rFonts w:ascii="仿宋_GB2312" w:eastAsia="仿宋_GB2312" w:hAnsi="仿宋" w:cs="仿宋" w:hint="eastAsia"/>
          <w:sz w:val="32"/>
          <w:szCs w:val="32"/>
        </w:rPr>
        <w:t>针对证券公司主业相关的投融资</w:t>
      </w:r>
      <w:r w:rsidR="005B673D" w:rsidRPr="00BF4BCC">
        <w:rPr>
          <w:rFonts w:ascii="仿宋_GB2312" w:eastAsia="仿宋_GB2312" w:hAnsi="仿宋" w:cs="仿宋" w:hint="eastAsia"/>
          <w:sz w:val="32"/>
          <w:szCs w:val="32"/>
        </w:rPr>
        <w:t>及财务</w:t>
      </w:r>
      <w:r w:rsidRPr="00BF4BCC">
        <w:rPr>
          <w:rFonts w:ascii="仿宋_GB2312" w:eastAsia="仿宋_GB2312" w:hAnsi="仿宋" w:cs="仿宋" w:hint="eastAsia"/>
          <w:sz w:val="32"/>
          <w:szCs w:val="32"/>
        </w:rPr>
        <w:t>管理等问题，我司需</w:t>
      </w:r>
      <w:r w:rsidR="007A3049" w:rsidRPr="00BF4BCC">
        <w:rPr>
          <w:rFonts w:ascii="仿宋_GB2312" w:eastAsia="仿宋_GB2312" w:hAnsi="仿宋" w:cs="仿宋" w:hint="eastAsia"/>
          <w:sz w:val="32"/>
          <w:szCs w:val="32"/>
        </w:rPr>
        <w:t>与</w:t>
      </w:r>
      <w:r w:rsidRPr="00BF4BCC">
        <w:rPr>
          <w:rFonts w:ascii="仿宋_GB2312" w:eastAsia="仿宋_GB2312" w:hAnsi="仿宋" w:cs="仿宋" w:hint="eastAsia"/>
          <w:sz w:val="32"/>
          <w:szCs w:val="32"/>
        </w:rPr>
        <w:t>行业</w:t>
      </w:r>
      <w:r w:rsidR="009C07BC" w:rsidRPr="00BF4BCC">
        <w:rPr>
          <w:rFonts w:ascii="仿宋_GB2312" w:eastAsia="仿宋_GB2312" w:hAnsi="仿宋" w:cs="仿宋" w:hint="eastAsia"/>
          <w:sz w:val="32"/>
          <w:szCs w:val="32"/>
        </w:rPr>
        <w:t>整体共同</w:t>
      </w:r>
      <w:r w:rsidRPr="00BF4BCC">
        <w:rPr>
          <w:rFonts w:ascii="仿宋_GB2312" w:eastAsia="仿宋_GB2312" w:hAnsi="仿宋" w:cs="仿宋" w:hint="eastAsia"/>
          <w:sz w:val="32"/>
          <w:szCs w:val="32"/>
        </w:rPr>
        <w:t>贡献智力及行动支持。我司调研团队已在座谈中针对镇雄当地森林碳汇、公共山地林地、农产品开发等</w:t>
      </w:r>
      <w:r w:rsidR="005B673D" w:rsidRPr="00BF4BCC">
        <w:rPr>
          <w:rFonts w:ascii="仿宋_GB2312" w:eastAsia="仿宋_GB2312" w:hAnsi="仿宋" w:cs="仿宋" w:hint="eastAsia"/>
          <w:sz w:val="32"/>
          <w:szCs w:val="32"/>
        </w:rPr>
        <w:t>当地优势资源</w:t>
      </w:r>
      <w:r w:rsidRPr="00BF4BCC">
        <w:rPr>
          <w:rFonts w:ascii="仿宋_GB2312" w:eastAsia="仿宋_GB2312" w:hAnsi="仿宋" w:cs="仿宋" w:hint="eastAsia"/>
          <w:sz w:val="32"/>
          <w:szCs w:val="32"/>
        </w:rPr>
        <w:t>相关的投融资事宜进行具体建议</w:t>
      </w:r>
      <w:r w:rsidR="005B673D" w:rsidRPr="00BF4BCC">
        <w:rPr>
          <w:rFonts w:ascii="仿宋_GB2312" w:eastAsia="仿宋_GB2312" w:hAnsi="仿宋" w:cs="仿宋" w:hint="eastAsia"/>
          <w:sz w:val="32"/>
          <w:szCs w:val="32"/>
        </w:rPr>
        <w:t>，我司调研团队认为，镇雄县在绿色</w:t>
      </w:r>
      <w:r w:rsidR="007A3049" w:rsidRPr="00BF4BCC">
        <w:rPr>
          <w:rFonts w:ascii="仿宋_GB2312" w:eastAsia="仿宋_GB2312" w:hAnsi="仿宋" w:cs="仿宋" w:hint="eastAsia"/>
          <w:sz w:val="32"/>
          <w:szCs w:val="32"/>
        </w:rPr>
        <w:t>金融</w:t>
      </w:r>
      <w:r w:rsidR="005B673D" w:rsidRPr="00BF4BCC">
        <w:rPr>
          <w:rFonts w:ascii="仿宋_GB2312" w:eastAsia="仿宋_GB2312" w:hAnsi="仿宋" w:cs="仿宋" w:hint="eastAsia"/>
          <w:sz w:val="32"/>
          <w:szCs w:val="32"/>
        </w:rPr>
        <w:t>方面</w:t>
      </w:r>
      <w:r w:rsidR="007A3049" w:rsidRPr="00BF4BCC">
        <w:rPr>
          <w:rFonts w:ascii="仿宋_GB2312" w:eastAsia="仿宋_GB2312" w:hAnsi="仿宋" w:cs="仿宋" w:hint="eastAsia"/>
          <w:sz w:val="32"/>
          <w:szCs w:val="32"/>
        </w:rPr>
        <w:t>进行投融资有极大发挥空间，</w:t>
      </w:r>
      <w:r w:rsidR="005B673D" w:rsidRPr="00BF4BCC">
        <w:rPr>
          <w:rFonts w:ascii="仿宋_GB2312" w:eastAsia="仿宋_GB2312" w:hAnsi="仿宋" w:cs="仿宋" w:hint="eastAsia"/>
          <w:sz w:val="32"/>
          <w:szCs w:val="32"/>
        </w:rPr>
        <w:t>但当地公共资源，特别是碳中和相关绿色资源的测算与规划尚</w:t>
      </w:r>
      <w:r w:rsidR="007A3049" w:rsidRPr="00BF4BCC">
        <w:rPr>
          <w:rFonts w:ascii="仿宋_GB2312" w:eastAsia="仿宋_GB2312" w:hAnsi="仿宋" w:cs="仿宋" w:hint="eastAsia"/>
          <w:sz w:val="32"/>
          <w:szCs w:val="32"/>
        </w:rPr>
        <w:t>存较多</w:t>
      </w:r>
      <w:r w:rsidR="005B673D" w:rsidRPr="00BF4BCC">
        <w:rPr>
          <w:rFonts w:ascii="仿宋_GB2312" w:eastAsia="仿宋_GB2312" w:hAnsi="仿宋" w:cs="仿宋" w:hint="eastAsia"/>
          <w:sz w:val="32"/>
          <w:szCs w:val="32"/>
        </w:rPr>
        <w:t>空白，也缺乏绿色金融、中小</w:t>
      </w:r>
      <w:proofErr w:type="gramStart"/>
      <w:r w:rsidR="005B673D" w:rsidRPr="00BF4BCC">
        <w:rPr>
          <w:rFonts w:ascii="仿宋_GB2312" w:eastAsia="仿宋_GB2312" w:hAnsi="仿宋" w:cs="仿宋" w:hint="eastAsia"/>
          <w:sz w:val="32"/>
          <w:szCs w:val="32"/>
        </w:rPr>
        <w:t>微企业</w:t>
      </w:r>
      <w:proofErr w:type="gramEnd"/>
      <w:r w:rsidR="005B673D" w:rsidRPr="00BF4BCC">
        <w:rPr>
          <w:rFonts w:ascii="仿宋_GB2312" w:eastAsia="仿宋_GB2312" w:hAnsi="仿宋" w:cs="仿宋" w:hint="eastAsia"/>
          <w:sz w:val="32"/>
          <w:szCs w:val="32"/>
        </w:rPr>
        <w:t>投融资相关专业人才，需要调度行业力量攻坚克难</w:t>
      </w:r>
      <w:r w:rsidR="007A3049" w:rsidRPr="00BF4BCC">
        <w:rPr>
          <w:rFonts w:ascii="仿宋_GB2312" w:eastAsia="仿宋_GB2312" w:hAnsi="仿宋" w:cs="仿宋" w:hint="eastAsia"/>
          <w:sz w:val="32"/>
          <w:szCs w:val="32"/>
        </w:rPr>
        <w:t>，特别需要中</w:t>
      </w:r>
      <w:proofErr w:type="gramStart"/>
      <w:r w:rsidR="007A3049" w:rsidRPr="00BF4BCC">
        <w:rPr>
          <w:rFonts w:ascii="仿宋_GB2312" w:eastAsia="仿宋_GB2312" w:hAnsi="仿宋" w:cs="仿宋" w:hint="eastAsia"/>
          <w:sz w:val="32"/>
          <w:szCs w:val="32"/>
        </w:rPr>
        <w:t>证协</w:t>
      </w:r>
      <w:r w:rsidR="00FE7058" w:rsidRPr="00BF4BCC">
        <w:rPr>
          <w:rFonts w:ascii="仿宋_GB2312" w:eastAsia="仿宋_GB2312" w:hAnsi="仿宋" w:cs="仿宋" w:hint="eastAsia"/>
          <w:sz w:val="32"/>
          <w:szCs w:val="32"/>
        </w:rPr>
        <w:t>调度</w:t>
      </w:r>
      <w:proofErr w:type="gramEnd"/>
      <w:r w:rsidR="007A3049" w:rsidRPr="00BF4BCC">
        <w:rPr>
          <w:rFonts w:ascii="仿宋_GB2312" w:eastAsia="仿宋_GB2312" w:hAnsi="仿宋" w:cs="仿宋" w:hint="eastAsia"/>
          <w:sz w:val="32"/>
          <w:szCs w:val="32"/>
        </w:rPr>
        <w:t>上海</w:t>
      </w:r>
      <w:r w:rsidR="00FE7058" w:rsidRPr="00BF4BCC">
        <w:rPr>
          <w:rFonts w:ascii="仿宋_GB2312" w:eastAsia="仿宋_GB2312" w:hAnsi="仿宋" w:cs="仿宋" w:hint="eastAsia"/>
          <w:sz w:val="32"/>
          <w:szCs w:val="32"/>
        </w:rPr>
        <w:t>有关</w:t>
      </w:r>
      <w:r w:rsidR="007A3049" w:rsidRPr="00BF4BCC">
        <w:rPr>
          <w:rFonts w:ascii="仿宋_GB2312" w:eastAsia="仿宋_GB2312" w:hAnsi="仿宋" w:cs="仿宋" w:hint="eastAsia"/>
          <w:sz w:val="32"/>
          <w:szCs w:val="32"/>
        </w:rPr>
        <w:t>证券公司在上海相关党政机关</w:t>
      </w:r>
      <w:r w:rsidR="00FE7058" w:rsidRPr="00BF4BCC">
        <w:rPr>
          <w:rFonts w:ascii="仿宋_GB2312" w:eastAsia="仿宋_GB2312" w:hAnsi="仿宋" w:cs="仿宋" w:hint="eastAsia"/>
          <w:sz w:val="32"/>
          <w:szCs w:val="32"/>
        </w:rPr>
        <w:t>的领导支持下</w:t>
      </w:r>
      <w:r w:rsidR="007A3049" w:rsidRPr="00BF4BCC">
        <w:rPr>
          <w:rFonts w:ascii="仿宋_GB2312" w:eastAsia="仿宋_GB2312" w:hAnsi="仿宋" w:cs="仿宋" w:hint="eastAsia"/>
          <w:sz w:val="32"/>
          <w:szCs w:val="32"/>
        </w:rPr>
        <w:t>配合帮扶镇雄</w:t>
      </w:r>
      <w:r w:rsidR="005B673D" w:rsidRPr="00BF4BCC">
        <w:rPr>
          <w:rFonts w:ascii="仿宋_GB2312" w:eastAsia="仿宋_GB2312" w:hAnsi="仿宋" w:cs="仿宋" w:hint="eastAsia"/>
          <w:sz w:val="32"/>
          <w:szCs w:val="32"/>
        </w:rPr>
        <w:t>。</w:t>
      </w:r>
      <w:proofErr w:type="gramStart"/>
      <w:r w:rsidR="005B673D" w:rsidRPr="00BF4BCC">
        <w:rPr>
          <w:rFonts w:ascii="仿宋_GB2312" w:eastAsia="仿宋_GB2312" w:hAnsi="仿宋" w:cs="仿宋" w:hint="eastAsia"/>
          <w:sz w:val="32"/>
          <w:szCs w:val="32"/>
        </w:rPr>
        <w:t>粤开证券</w:t>
      </w:r>
      <w:proofErr w:type="gramEnd"/>
      <w:r w:rsidR="005B673D" w:rsidRPr="00BF4BCC">
        <w:rPr>
          <w:rFonts w:ascii="仿宋_GB2312" w:eastAsia="仿宋_GB2312" w:hAnsi="仿宋" w:cs="仿宋" w:hint="eastAsia"/>
          <w:sz w:val="32"/>
          <w:szCs w:val="32"/>
        </w:rPr>
        <w:t>也会</w:t>
      </w:r>
      <w:proofErr w:type="gramStart"/>
      <w:r w:rsidR="005B673D" w:rsidRPr="00BF4BCC">
        <w:rPr>
          <w:rFonts w:ascii="仿宋_GB2312" w:eastAsia="仿宋_GB2312" w:hAnsi="仿宋" w:cs="仿宋" w:hint="eastAsia"/>
          <w:sz w:val="32"/>
          <w:szCs w:val="32"/>
        </w:rPr>
        <w:t>发挥粤开研究院</w:t>
      </w:r>
      <w:proofErr w:type="gramEnd"/>
      <w:r w:rsidR="005B673D" w:rsidRPr="00BF4BCC">
        <w:rPr>
          <w:rFonts w:ascii="仿宋_GB2312" w:eastAsia="仿宋_GB2312" w:hAnsi="仿宋" w:cs="仿宋" w:hint="eastAsia"/>
          <w:sz w:val="32"/>
          <w:szCs w:val="32"/>
        </w:rPr>
        <w:t>行业突出的专业研究力量，为镇雄县域经济发展——特别是县级财政问题建言献策。</w:t>
      </w:r>
    </w:p>
    <w:p w14:paraId="08AE5928" w14:textId="7950E201" w:rsidR="00065738" w:rsidRPr="0066004F" w:rsidRDefault="00065738" w:rsidP="00BE0751">
      <w:pPr>
        <w:spacing w:line="560" w:lineRule="exact"/>
        <w:ind w:firstLine="640"/>
        <w:rPr>
          <w:rFonts w:ascii="楷体_GB2312" w:eastAsia="楷体_GB2312" w:hAnsi="仿宋" w:cs="仿宋"/>
          <w:sz w:val="32"/>
          <w:szCs w:val="32"/>
        </w:rPr>
      </w:pPr>
      <w:r w:rsidRPr="0066004F">
        <w:rPr>
          <w:rFonts w:ascii="楷体_GB2312" w:eastAsia="楷体_GB2312" w:hAnsi="仿宋" w:cs="仿宋" w:hint="eastAsia"/>
          <w:sz w:val="32"/>
          <w:szCs w:val="32"/>
        </w:rPr>
        <w:t>（</w:t>
      </w:r>
      <w:r w:rsidR="009C07BC" w:rsidRPr="0066004F">
        <w:rPr>
          <w:rFonts w:ascii="楷体_GB2312" w:eastAsia="楷体_GB2312" w:hAnsi="仿宋" w:cs="仿宋" w:hint="eastAsia"/>
          <w:sz w:val="32"/>
          <w:szCs w:val="32"/>
        </w:rPr>
        <w:t>二</w:t>
      </w:r>
      <w:r w:rsidRPr="0066004F">
        <w:rPr>
          <w:rFonts w:ascii="楷体_GB2312" w:eastAsia="楷体_GB2312" w:hAnsi="仿宋" w:cs="仿宋" w:hint="eastAsia"/>
          <w:sz w:val="32"/>
          <w:szCs w:val="32"/>
        </w:rPr>
        <w:t>）引流龙头项目，</w:t>
      </w:r>
      <w:r w:rsidR="00B07DC5" w:rsidRPr="0066004F">
        <w:rPr>
          <w:rFonts w:ascii="楷体_GB2312" w:eastAsia="楷体_GB2312" w:hAnsi="仿宋" w:cs="仿宋" w:hint="eastAsia"/>
          <w:sz w:val="32"/>
          <w:szCs w:val="32"/>
        </w:rPr>
        <w:t>强化</w:t>
      </w:r>
      <w:r w:rsidR="00FD60F3" w:rsidRPr="0066004F">
        <w:rPr>
          <w:rFonts w:ascii="楷体_GB2312" w:eastAsia="楷体_GB2312" w:hAnsi="仿宋" w:cs="仿宋" w:hint="eastAsia"/>
          <w:sz w:val="32"/>
          <w:szCs w:val="32"/>
        </w:rPr>
        <w:t>东西</w:t>
      </w:r>
      <w:r w:rsidRPr="0066004F">
        <w:rPr>
          <w:rFonts w:ascii="楷体_GB2312" w:eastAsia="楷体_GB2312" w:hAnsi="仿宋" w:cs="仿宋" w:hint="eastAsia"/>
          <w:sz w:val="32"/>
          <w:szCs w:val="32"/>
        </w:rPr>
        <w:t>协作</w:t>
      </w:r>
    </w:p>
    <w:p w14:paraId="7DE8F87F" w14:textId="1659A8D3" w:rsidR="009C07BC" w:rsidRPr="00BF4BCC" w:rsidRDefault="007A3049" w:rsidP="00BE0751">
      <w:pPr>
        <w:spacing w:line="560" w:lineRule="exact"/>
        <w:ind w:firstLine="640"/>
        <w:rPr>
          <w:rFonts w:ascii="仿宋_GB2312" w:eastAsia="仿宋_GB2312" w:hAnsi="仿宋" w:cs="仿宋"/>
          <w:sz w:val="32"/>
          <w:szCs w:val="32"/>
        </w:rPr>
      </w:pPr>
      <w:r w:rsidRPr="00BF4BCC">
        <w:rPr>
          <w:rFonts w:ascii="仿宋_GB2312" w:eastAsia="仿宋_GB2312" w:hAnsi="仿宋" w:cs="仿宋" w:hint="eastAsia"/>
          <w:sz w:val="32"/>
          <w:szCs w:val="32"/>
        </w:rPr>
        <w:t>针对当地缺乏龙头型投资项目引导当地发展的问题，我司会努力对接</w:t>
      </w:r>
      <w:r w:rsidR="009C07BC" w:rsidRPr="00BF4BCC">
        <w:rPr>
          <w:rFonts w:ascii="仿宋_GB2312" w:eastAsia="仿宋_GB2312" w:hAnsi="仿宋" w:cs="仿宋" w:hint="eastAsia"/>
          <w:sz w:val="32"/>
          <w:szCs w:val="32"/>
        </w:rPr>
        <w:t>母公司</w:t>
      </w:r>
      <w:r w:rsidRPr="00BF4BCC">
        <w:rPr>
          <w:rFonts w:ascii="仿宋_GB2312" w:eastAsia="仿宋_GB2312" w:hAnsi="仿宋" w:cs="仿宋" w:hint="eastAsia"/>
          <w:sz w:val="32"/>
          <w:szCs w:val="32"/>
        </w:rPr>
        <w:t>广开控股集团资源尝试</w:t>
      </w:r>
      <w:r w:rsidR="009C07BC" w:rsidRPr="00BF4BCC">
        <w:rPr>
          <w:rFonts w:ascii="仿宋_GB2312" w:eastAsia="仿宋_GB2312" w:hAnsi="仿宋" w:cs="仿宋" w:hint="eastAsia"/>
          <w:sz w:val="32"/>
          <w:szCs w:val="32"/>
        </w:rPr>
        <w:t>协调</w:t>
      </w:r>
      <w:r w:rsidRPr="00BF4BCC">
        <w:rPr>
          <w:rFonts w:ascii="仿宋_GB2312" w:eastAsia="仿宋_GB2312" w:hAnsi="仿宋" w:cs="仿宋" w:hint="eastAsia"/>
          <w:sz w:val="32"/>
          <w:szCs w:val="32"/>
        </w:rPr>
        <w:t>解决</w:t>
      </w:r>
      <w:r w:rsidR="005B673D" w:rsidRPr="00BF4BCC">
        <w:rPr>
          <w:rFonts w:ascii="仿宋_GB2312" w:eastAsia="仿宋_GB2312" w:hAnsi="仿宋" w:cs="仿宋" w:hint="eastAsia"/>
          <w:sz w:val="32"/>
          <w:szCs w:val="32"/>
        </w:rPr>
        <w:t>。</w:t>
      </w:r>
      <w:r w:rsidRPr="00BF4BCC">
        <w:rPr>
          <w:rFonts w:ascii="仿宋_GB2312" w:eastAsia="仿宋_GB2312" w:hAnsi="仿宋" w:cs="仿宋" w:hint="eastAsia"/>
          <w:sz w:val="32"/>
          <w:szCs w:val="32"/>
        </w:rPr>
        <w:t>上海作为云南的对口帮扶市，为镇雄发展贡献了突出力量，目前已在着手推进解决</w:t>
      </w:r>
      <w:r w:rsidR="009C07BC" w:rsidRPr="00BF4BCC">
        <w:rPr>
          <w:rFonts w:ascii="仿宋_GB2312" w:eastAsia="仿宋_GB2312" w:hAnsi="仿宋" w:cs="仿宋" w:hint="eastAsia"/>
          <w:sz w:val="32"/>
          <w:szCs w:val="32"/>
        </w:rPr>
        <w:t>当地大型投资项目落地问题，同时，我司</w:t>
      </w:r>
      <w:r w:rsidR="009C07BC" w:rsidRPr="00BF4BCC">
        <w:rPr>
          <w:rFonts w:ascii="仿宋_GB2312" w:eastAsia="仿宋_GB2312" w:hAnsi="仿宋" w:cs="仿宋" w:hint="eastAsia"/>
          <w:sz w:val="32"/>
          <w:szCs w:val="32"/>
        </w:rPr>
        <w:lastRenderedPageBreak/>
        <w:t>调研团队也注意到，镇雄产业发展趋势与广州开发区过往发展史有共通之处，也有当前阶段可深度对接协作的项目机会，因此，我司也会积极向母公司广开控股集团申报相关需求，调动集团母公司与广州开发区相关资源接入镇雄，深化东西协作的产业发展效用。</w:t>
      </w:r>
    </w:p>
    <w:p w14:paraId="09C0C669" w14:textId="0F8FA74A" w:rsidR="00065738" w:rsidRPr="0066004F" w:rsidRDefault="00FD60F3" w:rsidP="00BE0751">
      <w:pPr>
        <w:spacing w:line="560" w:lineRule="exact"/>
        <w:ind w:firstLine="640"/>
        <w:rPr>
          <w:rFonts w:ascii="楷体_GB2312" w:eastAsia="楷体_GB2312" w:hAnsi="仿宋" w:cs="仿宋"/>
          <w:sz w:val="32"/>
          <w:szCs w:val="32"/>
        </w:rPr>
      </w:pPr>
      <w:r w:rsidRPr="0066004F">
        <w:rPr>
          <w:rFonts w:ascii="楷体_GB2312" w:eastAsia="楷体_GB2312" w:hAnsi="仿宋" w:cs="仿宋" w:hint="eastAsia"/>
          <w:sz w:val="32"/>
          <w:szCs w:val="32"/>
        </w:rPr>
        <w:t>（</w:t>
      </w:r>
      <w:r w:rsidR="000D5235" w:rsidRPr="0066004F">
        <w:rPr>
          <w:rFonts w:ascii="楷体_GB2312" w:eastAsia="楷体_GB2312" w:hAnsi="仿宋" w:cs="仿宋" w:hint="eastAsia"/>
          <w:sz w:val="32"/>
          <w:szCs w:val="32"/>
        </w:rPr>
        <w:t>三</w:t>
      </w:r>
      <w:r w:rsidRPr="0066004F">
        <w:rPr>
          <w:rFonts w:ascii="楷体_GB2312" w:eastAsia="楷体_GB2312" w:hAnsi="仿宋" w:cs="仿宋" w:hint="eastAsia"/>
          <w:sz w:val="32"/>
          <w:szCs w:val="32"/>
        </w:rPr>
        <w:t>）</w:t>
      </w:r>
      <w:r w:rsidR="00B07DC5" w:rsidRPr="0066004F">
        <w:rPr>
          <w:rFonts w:ascii="楷体_GB2312" w:eastAsia="楷体_GB2312" w:hAnsi="仿宋" w:cs="仿宋" w:hint="eastAsia"/>
          <w:sz w:val="32"/>
          <w:szCs w:val="32"/>
        </w:rPr>
        <w:t>优化</w:t>
      </w:r>
      <w:r w:rsidRPr="0066004F">
        <w:rPr>
          <w:rFonts w:ascii="楷体_GB2312" w:eastAsia="楷体_GB2312" w:hAnsi="仿宋" w:cs="仿宋" w:hint="eastAsia"/>
          <w:sz w:val="32"/>
          <w:szCs w:val="32"/>
        </w:rPr>
        <w:t>资源互补，</w:t>
      </w:r>
      <w:r w:rsidR="00B07DC5" w:rsidRPr="0066004F">
        <w:rPr>
          <w:rFonts w:ascii="楷体_GB2312" w:eastAsia="楷体_GB2312" w:hAnsi="仿宋" w:cs="仿宋" w:hint="eastAsia"/>
          <w:sz w:val="32"/>
          <w:szCs w:val="32"/>
        </w:rPr>
        <w:t>应对紧要</w:t>
      </w:r>
      <w:r w:rsidRPr="0066004F">
        <w:rPr>
          <w:rFonts w:ascii="楷体_GB2312" w:eastAsia="楷体_GB2312" w:hAnsi="仿宋" w:cs="仿宋" w:hint="eastAsia"/>
          <w:sz w:val="32"/>
          <w:szCs w:val="32"/>
        </w:rPr>
        <w:t>需求</w:t>
      </w:r>
    </w:p>
    <w:p w14:paraId="7C548BE4" w14:textId="403D465A" w:rsidR="000D5235" w:rsidRPr="00BF4BCC" w:rsidRDefault="00B256AF" w:rsidP="00BE0751">
      <w:pPr>
        <w:spacing w:line="560" w:lineRule="exact"/>
        <w:ind w:firstLine="640"/>
        <w:rPr>
          <w:rFonts w:ascii="仿宋_GB2312" w:eastAsia="仿宋_GB2312" w:hAnsi="仿宋" w:cs="仿宋"/>
          <w:sz w:val="32"/>
          <w:szCs w:val="32"/>
        </w:rPr>
      </w:pPr>
      <w:r w:rsidRPr="00BF4BCC">
        <w:rPr>
          <w:rFonts w:ascii="仿宋_GB2312" w:eastAsia="仿宋_GB2312" w:hAnsi="仿宋" w:cs="仿宋" w:hint="eastAsia"/>
          <w:sz w:val="32"/>
          <w:szCs w:val="32"/>
        </w:rPr>
        <w:t>针对当地教育、医疗、旅游项目</w:t>
      </w:r>
      <w:r w:rsidR="000D5235" w:rsidRPr="00BF4BCC">
        <w:rPr>
          <w:rFonts w:ascii="仿宋_GB2312" w:eastAsia="仿宋_GB2312" w:hAnsi="仿宋" w:cs="仿宋" w:hint="eastAsia"/>
          <w:sz w:val="32"/>
          <w:szCs w:val="32"/>
        </w:rPr>
        <w:t>急需</w:t>
      </w:r>
      <w:r w:rsidRPr="00BF4BCC">
        <w:rPr>
          <w:rFonts w:ascii="仿宋_GB2312" w:eastAsia="仿宋_GB2312" w:hAnsi="仿宋" w:cs="仿宋" w:hint="eastAsia"/>
          <w:sz w:val="32"/>
          <w:szCs w:val="32"/>
        </w:rPr>
        <w:t>资源投入或项目运营方的问题，我司</w:t>
      </w:r>
      <w:r w:rsidR="00C21B34" w:rsidRPr="00BF4BCC">
        <w:rPr>
          <w:rFonts w:ascii="仿宋_GB2312" w:eastAsia="仿宋_GB2312" w:hAnsi="仿宋" w:cs="仿宋" w:hint="eastAsia"/>
          <w:sz w:val="32"/>
          <w:szCs w:val="32"/>
        </w:rPr>
        <w:t>会积极联络大湾区</w:t>
      </w:r>
      <w:r w:rsidRPr="00BF4BCC">
        <w:rPr>
          <w:rFonts w:ascii="仿宋_GB2312" w:eastAsia="仿宋_GB2312" w:hAnsi="仿宋" w:cs="仿宋" w:hint="eastAsia"/>
          <w:sz w:val="32"/>
          <w:szCs w:val="32"/>
        </w:rPr>
        <w:t>相关</w:t>
      </w:r>
      <w:r w:rsidR="00C21B34" w:rsidRPr="00BF4BCC">
        <w:rPr>
          <w:rFonts w:ascii="仿宋_GB2312" w:eastAsia="仿宋_GB2312" w:hAnsi="仿宋" w:cs="仿宋" w:hint="eastAsia"/>
          <w:sz w:val="32"/>
          <w:szCs w:val="32"/>
        </w:rPr>
        <w:t>企业团队对接</w:t>
      </w:r>
      <w:r w:rsidR="009C07BC" w:rsidRPr="00BF4BCC">
        <w:rPr>
          <w:rFonts w:ascii="仿宋_GB2312" w:eastAsia="仿宋_GB2312" w:hAnsi="仿宋" w:cs="仿宋" w:hint="eastAsia"/>
          <w:sz w:val="32"/>
          <w:szCs w:val="32"/>
        </w:rPr>
        <w:t>。</w:t>
      </w:r>
      <w:r w:rsidR="00C21B34" w:rsidRPr="00BF4BCC">
        <w:rPr>
          <w:rFonts w:ascii="仿宋_GB2312" w:eastAsia="仿宋_GB2312" w:hAnsi="仿宋" w:cs="仿宋" w:hint="eastAsia"/>
          <w:sz w:val="32"/>
          <w:szCs w:val="32"/>
        </w:rPr>
        <w:t>镇雄是我国西南人口大县，引入大湾区发展较为成熟的优势教育、医疗、旅游企业团队参与项目运营，是能够发挥各自优势的共赢行为，我司也希望中</w:t>
      </w:r>
      <w:proofErr w:type="gramStart"/>
      <w:r w:rsidR="00C21B34" w:rsidRPr="00BF4BCC">
        <w:rPr>
          <w:rFonts w:ascii="仿宋_GB2312" w:eastAsia="仿宋_GB2312" w:hAnsi="仿宋" w:cs="仿宋" w:hint="eastAsia"/>
          <w:sz w:val="32"/>
          <w:szCs w:val="32"/>
        </w:rPr>
        <w:t>证协能够</w:t>
      </w:r>
      <w:proofErr w:type="gramEnd"/>
      <w:r w:rsidR="00C21B34" w:rsidRPr="00BF4BCC">
        <w:rPr>
          <w:rFonts w:ascii="仿宋_GB2312" w:eastAsia="仿宋_GB2312" w:hAnsi="仿宋" w:cs="仿宋" w:hint="eastAsia"/>
          <w:sz w:val="32"/>
          <w:szCs w:val="32"/>
        </w:rPr>
        <w:t>介入，积极调度各地证券公司引入相关资源，增强东西协作，优势互</w:t>
      </w:r>
      <w:r w:rsidR="000D5235" w:rsidRPr="00BF4BCC">
        <w:rPr>
          <w:rFonts w:ascii="仿宋_GB2312" w:eastAsia="仿宋_GB2312" w:hAnsi="仿宋" w:cs="仿宋" w:hint="eastAsia"/>
          <w:sz w:val="32"/>
          <w:szCs w:val="32"/>
        </w:rPr>
        <w:t>补。</w:t>
      </w:r>
    </w:p>
    <w:p w14:paraId="635F58B4" w14:textId="35D6F782" w:rsidR="00065738" w:rsidRPr="0066004F" w:rsidRDefault="00065738" w:rsidP="00BE0751">
      <w:pPr>
        <w:spacing w:line="560" w:lineRule="exact"/>
        <w:ind w:firstLine="640"/>
        <w:rPr>
          <w:rFonts w:ascii="楷体_GB2312" w:eastAsia="楷体_GB2312" w:hAnsi="仿宋" w:cs="仿宋"/>
          <w:sz w:val="32"/>
          <w:szCs w:val="32"/>
        </w:rPr>
      </w:pPr>
      <w:r w:rsidRPr="0066004F">
        <w:rPr>
          <w:rFonts w:ascii="楷体_GB2312" w:eastAsia="楷体_GB2312" w:hAnsi="仿宋" w:cs="仿宋" w:hint="eastAsia"/>
          <w:sz w:val="32"/>
          <w:szCs w:val="32"/>
        </w:rPr>
        <w:t>（</w:t>
      </w:r>
      <w:r w:rsidR="000D5235" w:rsidRPr="0066004F">
        <w:rPr>
          <w:rFonts w:ascii="楷体_GB2312" w:eastAsia="楷体_GB2312" w:hAnsi="仿宋" w:cs="仿宋" w:hint="eastAsia"/>
          <w:sz w:val="32"/>
          <w:szCs w:val="32"/>
        </w:rPr>
        <w:t>四</w:t>
      </w:r>
      <w:r w:rsidRPr="0066004F">
        <w:rPr>
          <w:rFonts w:ascii="楷体_GB2312" w:eastAsia="楷体_GB2312" w:hAnsi="仿宋" w:cs="仿宋" w:hint="eastAsia"/>
          <w:sz w:val="32"/>
          <w:szCs w:val="32"/>
        </w:rPr>
        <w:t>）呵护市场主体，</w:t>
      </w:r>
      <w:r w:rsidR="00FD60F3" w:rsidRPr="0066004F">
        <w:rPr>
          <w:rFonts w:ascii="楷体_GB2312" w:eastAsia="楷体_GB2312" w:hAnsi="仿宋" w:cs="仿宋" w:hint="eastAsia"/>
          <w:sz w:val="32"/>
          <w:szCs w:val="32"/>
        </w:rPr>
        <w:t>优化发展路径</w:t>
      </w:r>
    </w:p>
    <w:p w14:paraId="2EB164CD" w14:textId="43886A35" w:rsidR="000D5235" w:rsidRPr="00BF4BCC" w:rsidRDefault="000D5235" w:rsidP="00BE0751">
      <w:pPr>
        <w:spacing w:line="560" w:lineRule="exact"/>
        <w:ind w:firstLine="640"/>
        <w:rPr>
          <w:rFonts w:ascii="仿宋_GB2312" w:eastAsia="仿宋_GB2312" w:hAnsi="仿宋" w:cs="仿宋"/>
          <w:sz w:val="32"/>
          <w:szCs w:val="32"/>
        </w:rPr>
      </w:pPr>
      <w:r w:rsidRPr="00BF4BCC">
        <w:rPr>
          <w:rFonts w:ascii="仿宋_GB2312" w:eastAsia="仿宋_GB2312" w:hAnsi="仿宋" w:cs="仿宋" w:hint="eastAsia"/>
          <w:sz w:val="32"/>
          <w:szCs w:val="32"/>
        </w:rPr>
        <w:t>针对当地市场主体的发展问题，我司拟利用网络信息技术展开远程教育与技能培训班，提升当地市场主体发展能力，同时结合主业对接当地市场主体和相关客户投融资需求。</w:t>
      </w:r>
    </w:p>
    <w:p w14:paraId="05F6A932" w14:textId="178933F7" w:rsidR="00FD60F3" w:rsidRPr="0066004F" w:rsidRDefault="00FD60F3" w:rsidP="00BE0751">
      <w:pPr>
        <w:spacing w:line="560" w:lineRule="exact"/>
        <w:ind w:firstLine="640"/>
        <w:rPr>
          <w:rFonts w:ascii="楷体_GB2312" w:eastAsia="楷体_GB2312" w:hAnsi="仿宋" w:cs="仿宋"/>
          <w:sz w:val="32"/>
          <w:szCs w:val="32"/>
        </w:rPr>
      </w:pPr>
      <w:r w:rsidRPr="0066004F">
        <w:rPr>
          <w:rFonts w:ascii="楷体_GB2312" w:eastAsia="楷体_GB2312" w:hAnsi="仿宋" w:cs="仿宋" w:hint="eastAsia"/>
          <w:sz w:val="32"/>
          <w:szCs w:val="32"/>
        </w:rPr>
        <w:t>（</w:t>
      </w:r>
      <w:r w:rsidR="0058601B" w:rsidRPr="0066004F">
        <w:rPr>
          <w:rFonts w:ascii="楷体_GB2312" w:eastAsia="楷体_GB2312" w:hAnsi="仿宋" w:cs="仿宋" w:hint="eastAsia"/>
          <w:sz w:val="32"/>
          <w:szCs w:val="32"/>
        </w:rPr>
        <w:t>五</w:t>
      </w:r>
      <w:r w:rsidRPr="0066004F">
        <w:rPr>
          <w:rFonts w:ascii="楷体_GB2312" w:eastAsia="楷体_GB2312" w:hAnsi="仿宋" w:cs="仿宋" w:hint="eastAsia"/>
          <w:sz w:val="32"/>
          <w:szCs w:val="32"/>
        </w:rPr>
        <w:t>）增加资源投入，降低交通成本</w:t>
      </w:r>
    </w:p>
    <w:p w14:paraId="24B52DF0" w14:textId="12E212C4" w:rsidR="0058601B" w:rsidRPr="00BF4BCC" w:rsidRDefault="0058601B" w:rsidP="00BE0751">
      <w:pPr>
        <w:spacing w:line="560" w:lineRule="exact"/>
        <w:ind w:firstLine="640"/>
        <w:rPr>
          <w:rFonts w:ascii="仿宋_GB2312" w:eastAsia="仿宋_GB2312" w:hAnsi="仿宋" w:cs="仿宋"/>
          <w:sz w:val="32"/>
          <w:szCs w:val="32"/>
        </w:rPr>
      </w:pPr>
      <w:r w:rsidRPr="00BF4BCC">
        <w:rPr>
          <w:rFonts w:ascii="仿宋_GB2312" w:eastAsia="仿宋_GB2312" w:hAnsi="仿宋" w:cs="仿宋" w:hint="eastAsia"/>
          <w:sz w:val="32"/>
          <w:szCs w:val="32"/>
        </w:rPr>
        <w:t>针对当地对外交通联络成本高的问题，我司建议在配合从党中央、国务院到地方交通规划建设的基础上，向商务直达航班、高铁列车增班</w:t>
      </w:r>
      <w:proofErr w:type="gramStart"/>
      <w:r w:rsidRPr="00BF4BCC">
        <w:rPr>
          <w:rFonts w:ascii="仿宋_GB2312" w:eastAsia="仿宋_GB2312" w:hAnsi="仿宋" w:cs="仿宋" w:hint="eastAsia"/>
          <w:sz w:val="32"/>
          <w:szCs w:val="32"/>
        </w:rPr>
        <w:t>扩列等</w:t>
      </w:r>
      <w:proofErr w:type="gramEnd"/>
      <w:r w:rsidRPr="00BF4BCC">
        <w:rPr>
          <w:rFonts w:ascii="仿宋_GB2312" w:eastAsia="仿宋_GB2312" w:hAnsi="仿宋" w:cs="仿宋" w:hint="eastAsia"/>
          <w:sz w:val="32"/>
          <w:szCs w:val="32"/>
        </w:rPr>
        <w:t>公共交通方面引入或投注更多资源，</w:t>
      </w:r>
      <w:proofErr w:type="gramStart"/>
      <w:r w:rsidRPr="00BF4BCC">
        <w:rPr>
          <w:rFonts w:ascii="仿宋_GB2312" w:eastAsia="仿宋_GB2312" w:hAnsi="仿宋" w:cs="仿宋" w:hint="eastAsia"/>
          <w:sz w:val="32"/>
          <w:szCs w:val="32"/>
        </w:rPr>
        <w:t>利用好镇雄县</w:t>
      </w:r>
      <w:proofErr w:type="gramEnd"/>
      <w:r w:rsidRPr="00BF4BCC">
        <w:rPr>
          <w:rFonts w:ascii="仿宋_GB2312" w:eastAsia="仿宋_GB2312" w:hAnsi="仿宋" w:cs="仿宋" w:hint="eastAsia"/>
          <w:sz w:val="32"/>
          <w:szCs w:val="32"/>
        </w:rPr>
        <w:t>在我国共同</w:t>
      </w:r>
      <w:proofErr w:type="gramStart"/>
      <w:r w:rsidRPr="00BF4BCC">
        <w:rPr>
          <w:rFonts w:ascii="仿宋_GB2312" w:eastAsia="仿宋_GB2312" w:hAnsi="仿宋" w:cs="仿宋" w:hint="eastAsia"/>
          <w:sz w:val="32"/>
          <w:szCs w:val="32"/>
        </w:rPr>
        <w:t>富裕事业</w:t>
      </w:r>
      <w:proofErr w:type="gramEnd"/>
      <w:r w:rsidRPr="00BF4BCC">
        <w:rPr>
          <w:rFonts w:ascii="仿宋_GB2312" w:eastAsia="仿宋_GB2312" w:hAnsi="仿宋" w:cs="仿宋" w:hint="eastAsia"/>
          <w:sz w:val="32"/>
          <w:szCs w:val="32"/>
        </w:rPr>
        <w:t>发展过程中的特殊地位向中央企业及发达地区争取更多“铁路、公路、航空”相关的对外交通资源。</w:t>
      </w:r>
    </w:p>
    <w:sectPr w:rsidR="0058601B" w:rsidRPr="00BF4BCC" w:rsidSect="001C72D3">
      <w:footerReference w:type="even" r:id="rId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5B130" w14:textId="77777777" w:rsidR="00A77308" w:rsidRDefault="00A77308" w:rsidP="006B5FF0">
      <w:r>
        <w:separator/>
      </w:r>
    </w:p>
  </w:endnote>
  <w:endnote w:type="continuationSeparator" w:id="0">
    <w:p w14:paraId="00178756" w14:textId="77777777" w:rsidR="00A77308" w:rsidRDefault="00A77308" w:rsidP="006B5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741468"/>
      <w:docPartObj>
        <w:docPartGallery w:val="Page Numbers (Bottom of Page)"/>
        <w:docPartUnique/>
      </w:docPartObj>
    </w:sdtPr>
    <w:sdtEndPr/>
    <w:sdtContent>
      <w:p w14:paraId="5F3E071E" w14:textId="52CE7404" w:rsidR="001C72D3" w:rsidRDefault="001C72D3">
        <w:pPr>
          <w:pStyle w:val="a4"/>
        </w:pPr>
        <w:r w:rsidRPr="001C72D3">
          <w:rPr>
            <w:rFonts w:eastAsia="宋体"/>
            <w:sz w:val="28"/>
          </w:rPr>
          <w:fldChar w:fldCharType="begin"/>
        </w:r>
        <w:r w:rsidRPr="001C72D3">
          <w:rPr>
            <w:rFonts w:eastAsia="宋体"/>
            <w:sz w:val="28"/>
          </w:rPr>
          <w:instrText>PAGE   \* MERGEFORMAT</w:instrText>
        </w:r>
        <w:r w:rsidRPr="001C72D3">
          <w:rPr>
            <w:rFonts w:eastAsia="宋体"/>
            <w:sz w:val="28"/>
          </w:rPr>
          <w:fldChar w:fldCharType="separate"/>
        </w:r>
        <w:r w:rsidRPr="001C72D3">
          <w:rPr>
            <w:rFonts w:eastAsia="宋体"/>
            <w:sz w:val="28"/>
            <w:lang w:val="zh-CN"/>
          </w:rPr>
          <w:t>2</w:t>
        </w:r>
        <w:r w:rsidRPr="001C72D3">
          <w:rPr>
            <w:rFonts w:eastAsia="宋体"/>
            <w:sz w:val="28"/>
          </w:rPr>
          <w:fldChar w:fldCharType="end"/>
        </w:r>
      </w:p>
    </w:sdtContent>
  </w:sdt>
  <w:p w14:paraId="0FC73D8E" w14:textId="77777777" w:rsidR="001C72D3" w:rsidRDefault="001C72D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011887"/>
      <w:docPartObj>
        <w:docPartGallery w:val="Page Numbers (Bottom of Page)"/>
        <w:docPartUnique/>
      </w:docPartObj>
    </w:sdtPr>
    <w:sdtEndPr>
      <w:rPr>
        <w:rFonts w:asciiTheme="majorEastAsia" w:eastAsiaTheme="majorEastAsia" w:hAnsiTheme="majorEastAsia"/>
        <w:sz w:val="28"/>
        <w:szCs w:val="28"/>
      </w:rPr>
    </w:sdtEndPr>
    <w:sdtContent>
      <w:p w14:paraId="1BEAEBD6" w14:textId="51F52E15" w:rsidR="001C72D3" w:rsidRPr="001C72D3" w:rsidRDefault="001C72D3">
        <w:pPr>
          <w:pStyle w:val="a4"/>
          <w:jc w:val="right"/>
          <w:rPr>
            <w:rFonts w:asciiTheme="majorEastAsia" w:eastAsiaTheme="majorEastAsia" w:hAnsiTheme="majorEastAsia"/>
            <w:sz w:val="28"/>
            <w:szCs w:val="28"/>
          </w:rPr>
        </w:pPr>
        <w:r w:rsidRPr="001C72D3">
          <w:rPr>
            <w:rFonts w:asciiTheme="majorEastAsia" w:eastAsiaTheme="majorEastAsia" w:hAnsiTheme="majorEastAsia"/>
            <w:sz w:val="28"/>
            <w:szCs w:val="28"/>
          </w:rPr>
          <w:fldChar w:fldCharType="begin"/>
        </w:r>
        <w:r w:rsidRPr="001C72D3">
          <w:rPr>
            <w:rFonts w:asciiTheme="majorEastAsia" w:eastAsiaTheme="majorEastAsia" w:hAnsiTheme="majorEastAsia"/>
            <w:sz w:val="28"/>
            <w:szCs w:val="28"/>
          </w:rPr>
          <w:instrText>PAGE   \* MERGEFORMAT</w:instrText>
        </w:r>
        <w:r w:rsidRPr="001C72D3">
          <w:rPr>
            <w:rFonts w:asciiTheme="majorEastAsia" w:eastAsiaTheme="majorEastAsia" w:hAnsiTheme="majorEastAsia"/>
            <w:sz w:val="28"/>
            <w:szCs w:val="28"/>
          </w:rPr>
          <w:fldChar w:fldCharType="separate"/>
        </w:r>
        <w:r w:rsidRPr="001C72D3">
          <w:rPr>
            <w:rFonts w:asciiTheme="majorEastAsia" w:eastAsiaTheme="majorEastAsia" w:hAnsiTheme="majorEastAsia"/>
            <w:sz w:val="28"/>
            <w:szCs w:val="28"/>
            <w:lang w:val="zh-CN"/>
          </w:rPr>
          <w:t>2</w:t>
        </w:r>
        <w:r w:rsidRPr="001C72D3">
          <w:rPr>
            <w:rFonts w:asciiTheme="majorEastAsia" w:eastAsiaTheme="majorEastAsia" w:hAnsiTheme="majorEastAsia"/>
            <w:sz w:val="28"/>
            <w:szCs w:val="28"/>
          </w:rPr>
          <w:fldChar w:fldCharType="end"/>
        </w:r>
      </w:p>
    </w:sdtContent>
  </w:sdt>
  <w:p w14:paraId="2C1F0CDB" w14:textId="77777777" w:rsidR="001C72D3" w:rsidRDefault="001C72D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CCE0C" w14:textId="77777777" w:rsidR="00A77308" w:rsidRDefault="00A77308" w:rsidP="006B5FF0">
      <w:r>
        <w:separator/>
      </w:r>
    </w:p>
  </w:footnote>
  <w:footnote w:type="continuationSeparator" w:id="0">
    <w:p w14:paraId="5E840C07" w14:textId="77777777" w:rsidR="00A77308" w:rsidRDefault="00A77308" w:rsidP="006B5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4196B"/>
    <w:multiLevelType w:val="hybridMultilevel"/>
    <w:tmpl w:val="7590AE96"/>
    <w:lvl w:ilvl="0" w:tplc="5DE0D522">
      <w:start w:val="1"/>
      <w:numFmt w:val="japaneseCounting"/>
      <w:lvlText w:val="第%1，"/>
      <w:lvlJc w:val="left"/>
      <w:pPr>
        <w:ind w:left="1720" w:hanging="108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21905311"/>
    <w:multiLevelType w:val="hybridMultilevel"/>
    <w:tmpl w:val="EC88D664"/>
    <w:lvl w:ilvl="0" w:tplc="9956F636">
      <w:start w:val="1"/>
      <w:numFmt w:val="decimal"/>
      <w:lvlText w:val="%1."/>
      <w:lvlJc w:val="left"/>
      <w:pPr>
        <w:ind w:left="0" w:firstLine="0"/>
      </w:pPr>
      <w:rPr>
        <w:rFonts w:hint="eastAsia"/>
      </w:r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400367B2"/>
    <w:multiLevelType w:val="hybridMultilevel"/>
    <w:tmpl w:val="7870F0A6"/>
    <w:lvl w:ilvl="0" w:tplc="8DBE4092">
      <w:start w:val="1"/>
      <w:numFmt w:val="japaneseCounting"/>
      <w:lvlText w:val="第%1，"/>
      <w:lvlJc w:val="left"/>
      <w:pPr>
        <w:ind w:left="0" w:firstLine="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55863495"/>
    <w:multiLevelType w:val="hybridMultilevel"/>
    <w:tmpl w:val="F2E6F4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9E271DC"/>
    <w:multiLevelType w:val="hybridMultilevel"/>
    <w:tmpl w:val="CF243352"/>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RkMjBmZGJiNmE4NGI4YzcxYTFjZTQwNTNkMTZhZmYifQ=="/>
  </w:docVars>
  <w:rsids>
    <w:rsidRoot w:val="694B42B2"/>
    <w:rsid w:val="00031FF9"/>
    <w:rsid w:val="0003596A"/>
    <w:rsid w:val="00053BEC"/>
    <w:rsid w:val="00065738"/>
    <w:rsid w:val="000845D2"/>
    <w:rsid w:val="000850BE"/>
    <w:rsid w:val="000B18CC"/>
    <w:rsid w:val="000C3F43"/>
    <w:rsid w:val="000D2E30"/>
    <w:rsid w:val="000D5235"/>
    <w:rsid w:val="000E5171"/>
    <w:rsid w:val="00110795"/>
    <w:rsid w:val="00147ACD"/>
    <w:rsid w:val="001C72D3"/>
    <w:rsid w:val="001D365C"/>
    <w:rsid w:val="001D7173"/>
    <w:rsid w:val="001F2A42"/>
    <w:rsid w:val="002133A7"/>
    <w:rsid w:val="00215E9B"/>
    <w:rsid w:val="00237C75"/>
    <w:rsid w:val="002A2962"/>
    <w:rsid w:val="002B5C99"/>
    <w:rsid w:val="00335BAD"/>
    <w:rsid w:val="00341C5B"/>
    <w:rsid w:val="0034681C"/>
    <w:rsid w:val="00356E0D"/>
    <w:rsid w:val="003C079A"/>
    <w:rsid w:val="003F308D"/>
    <w:rsid w:val="004A09DA"/>
    <w:rsid w:val="004B5D2F"/>
    <w:rsid w:val="004F6FBA"/>
    <w:rsid w:val="00565A47"/>
    <w:rsid w:val="0058601B"/>
    <w:rsid w:val="005B673D"/>
    <w:rsid w:val="005C5CB8"/>
    <w:rsid w:val="005D7740"/>
    <w:rsid w:val="0066004F"/>
    <w:rsid w:val="006B5FF0"/>
    <w:rsid w:val="007056DA"/>
    <w:rsid w:val="00726E01"/>
    <w:rsid w:val="00761579"/>
    <w:rsid w:val="00776E03"/>
    <w:rsid w:val="007A3049"/>
    <w:rsid w:val="007D2289"/>
    <w:rsid w:val="007E50F8"/>
    <w:rsid w:val="00802F00"/>
    <w:rsid w:val="00816094"/>
    <w:rsid w:val="00890A39"/>
    <w:rsid w:val="008C487E"/>
    <w:rsid w:val="008F04FB"/>
    <w:rsid w:val="0094290B"/>
    <w:rsid w:val="00956FDC"/>
    <w:rsid w:val="009A2941"/>
    <w:rsid w:val="009C07BC"/>
    <w:rsid w:val="00A26DA0"/>
    <w:rsid w:val="00A63DDA"/>
    <w:rsid w:val="00A77308"/>
    <w:rsid w:val="00AA5EBC"/>
    <w:rsid w:val="00AD1686"/>
    <w:rsid w:val="00AD6278"/>
    <w:rsid w:val="00AE4DE4"/>
    <w:rsid w:val="00AE5999"/>
    <w:rsid w:val="00AF5AD0"/>
    <w:rsid w:val="00B01F3D"/>
    <w:rsid w:val="00B03198"/>
    <w:rsid w:val="00B07DC5"/>
    <w:rsid w:val="00B2056E"/>
    <w:rsid w:val="00B256AF"/>
    <w:rsid w:val="00B77C0E"/>
    <w:rsid w:val="00BB4D04"/>
    <w:rsid w:val="00BC08BA"/>
    <w:rsid w:val="00BD16B4"/>
    <w:rsid w:val="00BD714B"/>
    <w:rsid w:val="00BE0751"/>
    <w:rsid w:val="00BE3204"/>
    <w:rsid w:val="00BF4BCC"/>
    <w:rsid w:val="00C21B34"/>
    <w:rsid w:val="00C56722"/>
    <w:rsid w:val="00C9606A"/>
    <w:rsid w:val="00CA1C89"/>
    <w:rsid w:val="00CB029C"/>
    <w:rsid w:val="00CD00D4"/>
    <w:rsid w:val="00D01F45"/>
    <w:rsid w:val="00D12FFE"/>
    <w:rsid w:val="00D22C87"/>
    <w:rsid w:val="00D56CCC"/>
    <w:rsid w:val="00D6622A"/>
    <w:rsid w:val="00D86780"/>
    <w:rsid w:val="00DD423F"/>
    <w:rsid w:val="00DE1815"/>
    <w:rsid w:val="00E02A6F"/>
    <w:rsid w:val="00E26942"/>
    <w:rsid w:val="00E83F70"/>
    <w:rsid w:val="00E94508"/>
    <w:rsid w:val="00ED4601"/>
    <w:rsid w:val="00ED4E6F"/>
    <w:rsid w:val="00F61FB6"/>
    <w:rsid w:val="00F70597"/>
    <w:rsid w:val="00FB277C"/>
    <w:rsid w:val="00FD60F3"/>
    <w:rsid w:val="00FE7058"/>
    <w:rsid w:val="00FF4104"/>
    <w:rsid w:val="09905B97"/>
    <w:rsid w:val="2B307D0C"/>
    <w:rsid w:val="2F345600"/>
    <w:rsid w:val="380F4F96"/>
    <w:rsid w:val="4C9B3B1D"/>
    <w:rsid w:val="507F2375"/>
    <w:rsid w:val="579745EA"/>
    <w:rsid w:val="65A02036"/>
    <w:rsid w:val="694B42B2"/>
    <w:rsid w:val="6E985C4F"/>
    <w:rsid w:val="773C0725"/>
    <w:rsid w:val="7783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D8089D"/>
  <w15:docId w15:val="{21CE4E88-404C-4487-B361-010314F50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Body Text Indent" w:qFormat="1"/>
    <w:lsdException w:name="Subtitle" w:qFormat="1"/>
    <w:lsdException w:name="Body Text First Indent 2"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rsid w:val="00ED4601"/>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napToGrid w:val="0"/>
      <w:spacing w:after="100" w:afterAutospacing="1" w:line="600" w:lineRule="atLeast"/>
      <w:jc w:val="center"/>
      <w:outlineLvl w:val="0"/>
    </w:pPr>
    <w:rPr>
      <w:rFonts w:eastAsia="方正小标宋简体"/>
      <w:bCs/>
      <w:kern w:val="44"/>
      <w:sz w:val="44"/>
      <w:szCs w:val="44"/>
    </w:rPr>
  </w:style>
  <w:style w:type="paragraph" w:styleId="2">
    <w:name w:val="heading 2"/>
    <w:basedOn w:val="a"/>
    <w:next w:val="a"/>
    <w:unhideWhenUsed/>
    <w:qFormat/>
    <w:pPr>
      <w:keepNext/>
      <w:keepLines/>
      <w:spacing w:line="413" w:lineRule="auto"/>
      <w:outlineLvl w:val="1"/>
    </w:pPr>
    <w:rPr>
      <w:rFonts w:ascii="Arial" w:eastAsia="黑体"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after="120"/>
      <w:ind w:leftChars="200" w:left="420"/>
    </w:pPr>
  </w:style>
  <w:style w:type="paragraph" w:styleId="a4">
    <w:name w:val="footer"/>
    <w:basedOn w:val="a"/>
    <w:link w:val="a5"/>
    <w:uiPriority w:val="99"/>
    <w:qFormat/>
    <w:pPr>
      <w:tabs>
        <w:tab w:val="center" w:pos="4153"/>
        <w:tab w:val="right" w:pos="8306"/>
      </w:tabs>
      <w:snapToGrid w:val="0"/>
      <w:jc w:val="left"/>
    </w:pPr>
    <w:rPr>
      <w:sz w:val="18"/>
    </w:rPr>
  </w:style>
  <w:style w:type="paragraph" w:styleId="20">
    <w:name w:val="Body Text First Indent 2"/>
    <w:basedOn w:val="a3"/>
    <w:qFormat/>
    <w:pPr>
      <w:ind w:firstLineChars="200" w:firstLine="420"/>
    </w:pPr>
  </w:style>
  <w:style w:type="character" w:styleId="a6">
    <w:name w:val="FollowedHyperlink"/>
    <w:basedOn w:val="a0"/>
    <w:qFormat/>
    <w:rPr>
      <w:color w:val="771CAA"/>
      <w:u w:val="none"/>
    </w:rPr>
  </w:style>
  <w:style w:type="character" w:styleId="a7">
    <w:name w:val="Emphasis"/>
    <w:basedOn w:val="a0"/>
    <w:qFormat/>
    <w:rPr>
      <w:color w:val="F73131"/>
    </w:rPr>
  </w:style>
  <w:style w:type="character" w:styleId="HTML">
    <w:name w:val="HTML Cite"/>
    <w:basedOn w:val="a0"/>
    <w:rPr>
      <w:color w:val="008000"/>
    </w:rPr>
  </w:style>
  <w:style w:type="character" w:customStyle="1" w:styleId="15">
    <w:name w:val="15"/>
    <w:basedOn w:val="a0"/>
    <w:qFormat/>
    <w:rPr>
      <w:rFonts w:ascii="Calibri" w:hAnsi="Calibri" w:hint="default"/>
    </w:rPr>
  </w:style>
  <w:style w:type="character" w:customStyle="1" w:styleId="hover25">
    <w:name w:val="hover25"/>
    <w:basedOn w:val="a0"/>
  </w:style>
  <w:style w:type="character" w:customStyle="1" w:styleId="hover26">
    <w:name w:val="hover26"/>
    <w:basedOn w:val="a0"/>
    <w:qFormat/>
    <w:rPr>
      <w:color w:val="315EFB"/>
    </w:rPr>
  </w:style>
  <w:style w:type="character" w:customStyle="1" w:styleId="c-icon28">
    <w:name w:val="c-icon28"/>
    <w:basedOn w:val="a0"/>
  </w:style>
  <w:style w:type="character" w:customStyle="1" w:styleId="content-right8zs401">
    <w:name w:val="content-right_8zs401"/>
    <w:basedOn w:val="a0"/>
  </w:style>
  <w:style w:type="paragraph" w:styleId="a8">
    <w:name w:val="List Paragraph"/>
    <w:basedOn w:val="a"/>
    <w:uiPriority w:val="99"/>
    <w:rsid w:val="00761579"/>
    <w:pPr>
      <w:ind w:firstLineChars="200" w:firstLine="420"/>
    </w:pPr>
  </w:style>
  <w:style w:type="paragraph" w:styleId="a9">
    <w:name w:val="Title"/>
    <w:basedOn w:val="a"/>
    <w:next w:val="a"/>
    <w:link w:val="aa"/>
    <w:qFormat/>
    <w:rsid w:val="00BD16B4"/>
    <w:pPr>
      <w:spacing w:before="240" w:after="60"/>
      <w:jc w:val="center"/>
      <w:outlineLvl w:val="0"/>
    </w:pPr>
    <w:rPr>
      <w:rFonts w:asciiTheme="majorHAnsi" w:eastAsiaTheme="majorEastAsia" w:hAnsiTheme="majorHAnsi" w:cstheme="majorBidi"/>
      <w:b/>
      <w:bCs/>
      <w:sz w:val="32"/>
      <w:szCs w:val="32"/>
    </w:rPr>
  </w:style>
  <w:style w:type="character" w:customStyle="1" w:styleId="aa">
    <w:name w:val="标题 字符"/>
    <w:basedOn w:val="a0"/>
    <w:link w:val="a9"/>
    <w:rsid w:val="00BD16B4"/>
    <w:rPr>
      <w:rFonts w:asciiTheme="majorHAnsi" w:eastAsiaTheme="majorEastAsia" w:hAnsiTheme="majorHAnsi" w:cstheme="majorBidi"/>
      <w:b/>
      <w:bCs/>
      <w:kern w:val="2"/>
      <w:sz w:val="32"/>
      <w:szCs w:val="32"/>
    </w:rPr>
  </w:style>
  <w:style w:type="paragraph" w:styleId="ab">
    <w:name w:val="header"/>
    <w:basedOn w:val="a"/>
    <w:link w:val="ac"/>
    <w:rsid w:val="006B5FF0"/>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rsid w:val="006B5FF0"/>
    <w:rPr>
      <w:rFonts w:asciiTheme="minorHAnsi" w:eastAsiaTheme="minorEastAsia" w:hAnsiTheme="minorHAnsi" w:cstheme="minorBidi"/>
      <w:kern w:val="2"/>
      <w:sz w:val="18"/>
      <w:szCs w:val="18"/>
    </w:rPr>
  </w:style>
  <w:style w:type="character" w:customStyle="1" w:styleId="a5">
    <w:name w:val="页脚 字符"/>
    <w:basedOn w:val="a0"/>
    <w:link w:val="a4"/>
    <w:uiPriority w:val="99"/>
    <w:rsid w:val="001C72D3"/>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13</Pages>
  <Words>7124</Words>
  <Characters>325</Characters>
  <Application>Microsoft Office Word</Application>
  <DocSecurity>0</DocSecurity>
  <Lines>2</Lines>
  <Paragraphs>14</Paragraphs>
  <ScaleCrop>false</ScaleCrop>
  <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YKZQ-dqgzz</dc:creator>
  <cp:lastModifiedBy>孙 令芝</cp:lastModifiedBy>
  <cp:revision>17</cp:revision>
  <dcterms:created xsi:type="dcterms:W3CDTF">2022-09-13T09:49:00Z</dcterms:created>
  <dcterms:modified xsi:type="dcterms:W3CDTF">2022-09-13T10:27:00Z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45AA2881AA56459BA34EDD120A91E74C</vt:lpwstr>
  </property>
</Properties>
</file>