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17C2A" w14:textId="77777777" w:rsidR="00DE7448" w:rsidRPr="00DE7448" w:rsidRDefault="00DE7448" w:rsidP="00DE7448">
      <w:pPr>
        <w:widowControl w:val="0"/>
        <w:adjustRightInd/>
        <w:snapToGrid/>
        <w:spacing w:after="0"/>
        <w:jc w:val="center"/>
        <w:rPr>
          <w:rFonts w:ascii="Times New Roman" w:eastAsia="华文中宋" w:hAnsi="华文中宋" w:cs="Times New Roman"/>
          <w:b/>
          <w:kern w:val="2"/>
          <w:sz w:val="48"/>
          <w:szCs w:val="48"/>
        </w:rPr>
      </w:pPr>
      <w:r w:rsidRPr="00DE7448">
        <w:rPr>
          <w:rFonts w:ascii="Times New Roman" w:eastAsia="华文中宋" w:hAnsi="华文中宋" w:cs="Times New Roman"/>
          <w:b/>
          <w:kern w:val="2"/>
          <w:sz w:val="48"/>
          <w:szCs w:val="48"/>
        </w:rPr>
        <w:t>证券行业促进乡村振兴公益行动</w:t>
      </w:r>
    </w:p>
    <w:p w14:paraId="04E513BB" w14:textId="77777777" w:rsidR="00DE7448" w:rsidRPr="00DE7448" w:rsidRDefault="00DE7448" w:rsidP="00DE7448">
      <w:pPr>
        <w:widowControl w:val="0"/>
        <w:adjustRightInd/>
        <w:snapToGrid/>
        <w:spacing w:after="0"/>
        <w:jc w:val="center"/>
        <w:rPr>
          <w:rFonts w:ascii="Times New Roman" w:eastAsia="华文中宋" w:hAnsi="华文中宋" w:cs="Times New Roman"/>
          <w:b/>
          <w:kern w:val="2"/>
          <w:sz w:val="48"/>
          <w:szCs w:val="48"/>
        </w:rPr>
      </w:pPr>
      <w:r w:rsidRPr="00DE7448">
        <w:rPr>
          <w:rFonts w:ascii="Times New Roman" w:eastAsia="华文中宋" w:hAnsi="Times New Roman" w:cs="Times New Roman"/>
          <w:b/>
          <w:kern w:val="2"/>
          <w:sz w:val="48"/>
          <w:szCs w:val="48"/>
        </w:rPr>
        <w:t>20</w:t>
      </w:r>
      <w:r w:rsidRPr="00DE7448">
        <w:rPr>
          <w:rFonts w:ascii="Times New Roman" w:eastAsia="华文中宋" w:hAnsi="Times New Roman" w:cs="Times New Roman" w:hint="eastAsia"/>
          <w:b/>
          <w:kern w:val="2"/>
          <w:sz w:val="48"/>
          <w:szCs w:val="48"/>
        </w:rPr>
        <w:t>22</w:t>
      </w:r>
      <w:r w:rsidRPr="00DE7448">
        <w:rPr>
          <w:rFonts w:ascii="Times New Roman" w:eastAsia="华文中宋" w:hAnsi="华文中宋" w:cs="Times New Roman"/>
          <w:b/>
          <w:kern w:val="2"/>
          <w:sz w:val="48"/>
          <w:szCs w:val="48"/>
        </w:rPr>
        <w:t>年</w:t>
      </w:r>
      <w:r w:rsidRPr="00DE7448">
        <w:rPr>
          <w:rFonts w:ascii="Times New Roman" w:eastAsia="华文中宋" w:hAnsi="华文中宋" w:cs="Times New Roman" w:hint="eastAsia"/>
          <w:b/>
          <w:kern w:val="2"/>
          <w:sz w:val="48"/>
          <w:szCs w:val="48"/>
        </w:rPr>
        <w:t>县域经济调研报告</w:t>
      </w:r>
    </w:p>
    <w:tbl>
      <w:tblPr>
        <w:tblpPr w:leftFromText="180" w:rightFromText="180" w:vertAnchor="text" w:tblpX="3154" w:tblpY="556"/>
        <w:tblW w:w="0" w:type="auto"/>
        <w:tblBorders>
          <w:bottom w:val="single" w:sz="4" w:space="0" w:color="auto"/>
        </w:tblBorders>
        <w:tblLook w:val="0000" w:firstRow="0" w:lastRow="0" w:firstColumn="0" w:lastColumn="0" w:noHBand="0" w:noVBand="0"/>
      </w:tblPr>
      <w:tblGrid>
        <w:gridCol w:w="5143"/>
      </w:tblGrid>
      <w:tr w:rsidR="00FB4E71" w14:paraId="13C2E99B" w14:textId="77777777" w:rsidTr="00FB4E71">
        <w:trPr>
          <w:trHeight w:val="858"/>
        </w:trPr>
        <w:tc>
          <w:tcPr>
            <w:tcW w:w="5143" w:type="dxa"/>
          </w:tcPr>
          <w:p w14:paraId="63329073" w14:textId="77777777" w:rsidR="00FB4E71" w:rsidRDefault="00FB4E71" w:rsidP="00FB4E71">
            <w:pPr>
              <w:widowControl w:val="0"/>
              <w:adjustRightInd/>
              <w:snapToGrid/>
              <w:spacing w:after="0"/>
              <w:jc w:val="center"/>
              <w:rPr>
                <w:rFonts w:ascii="仿宋_GB2312" w:eastAsia="仿宋_GB2312" w:hAnsi="宋体" w:cs="Times New Roman"/>
                <w:kern w:val="2"/>
                <w:sz w:val="32"/>
                <w:szCs w:val="24"/>
              </w:rPr>
            </w:pPr>
            <w:r w:rsidRPr="00FB4E71">
              <w:rPr>
                <w:rFonts w:ascii="仿宋_GB2312" w:eastAsia="仿宋_GB2312" w:hAnsi="宋体" w:cs="Times New Roman" w:hint="eastAsia"/>
                <w:kern w:val="2"/>
                <w:sz w:val="32"/>
                <w:szCs w:val="24"/>
              </w:rPr>
              <w:t>新疆阿克苏地区乌什县</w:t>
            </w:r>
          </w:p>
          <w:p w14:paraId="25DC695D" w14:textId="77777777" w:rsidR="00FB4E71" w:rsidRPr="00FB4E71" w:rsidRDefault="00FB4E71" w:rsidP="00FB4E71">
            <w:pPr>
              <w:widowControl w:val="0"/>
              <w:adjustRightInd/>
              <w:snapToGrid/>
              <w:spacing w:after="0"/>
              <w:jc w:val="center"/>
              <w:rPr>
                <w:rFonts w:ascii="宋体" w:eastAsia="宋体" w:hAnsi="宋体" w:cs="Times New Roman"/>
                <w:kern w:val="2"/>
                <w:sz w:val="32"/>
                <w:szCs w:val="24"/>
              </w:rPr>
            </w:pPr>
            <w:r w:rsidRPr="00FB4E71">
              <w:rPr>
                <w:rFonts w:ascii="仿宋_GB2312" w:eastAsia="仿宋_GB2312" w:hAnsi="宋体" w:cs="Times New Roman" w:hint="eastAsia"/>
                <w:kern w:val="2"/>
                <w:sz w:val="32"/>
                <w:szCs w:val="24"/>
              </w:rPr>
              <w:t>“金融服务实体经济”调研报告</w:t>
            </w:r>
          </w:p>
        </w:tc>
      </w:tr>
    </w:tbl>
    <w:p w14:paraId="3788AA76" w14:textId="77777777" w:rsidR="00DE7448" w:rsidRPr="00DE7448" w:rsidRDefault="00DE7448" w:rsidP="00DE7448">
      <w:pPr>
        <w:widowControl w:val="0"/>
        <w:adjustRightInd/>
        <w:snapToGrid/>
        <w:spacing w:after="0"/>
        <w:jc w:val="both"/>
        <w:rPr>
          <w:rFonts w:ascii="宋体" w:eastAsia="宋体" w:hAnsi="宋体" w:cs="Times New Roman"/>
          <w:kern w:val="2"/>
          <w:sz w:val="32"/>
          <w:szCs w:val="24"/>
        </w:rPr>
      </w:pPr>
    </w:p>
    <w:p w14:paraId="110051D4" w14:textId="77777777" w:rsidR="00DE7448" w:rsidRPr="00DE7448" w:rsidRDefault="00DE7448" w:rsidP="00962413">
      <w:pPr>
        <w:widowControl w:val="0"/>
        <w:adjustRightInd/>
        <w:snapToGrid/>
        <w:spacing w:after="0"/>
        <w:ind w:firstLineChars="400" w:firstLine="1285"/>
        <w:jc w:val="both"/>
        <w:rPr>
          <w:rFonts w:ascii="仿宋_GB2312" w:eastAsia="仿宋_GB2312" w:hAnsi="宋体" w:cs="Times New Roman"/>
          <w:b/>
          <w:kern w:val="2"/>
          <w:sz w:val="32"/>
          <w:szCs w:val="24"/>
          <w:u w:val="single"/>
        </w:rPr>
      </w:pPr>
      <w:r w:rsidRPr="00DE7448">
        <w:rPr>
          <w:rFonts w:ascii="仿宋_GB2312" w:eastAsia="仿宋_GB2312" w:hAnsi="宋体" w:cs="Times New Roman" w:hint="eastAsia"/>
          <w:b/>
          <w:kern w:val="2"/>
          <w:sz w:val="32"/>
          <w:szCs w:val="24"/>
        </w:rPr>
        <w:t>报告名称：</w:t>
      </w:r>
      <w:r w:rsidRPr="00DE7448">
        <w:rPr>
          <w:rFonts w:ascii="仿宋_GB2312" w:eastAsia="仿宋_GB2312" w:hAnsi="宋体" w:cs="Times New Roman"/>
          <w:b/>
          <w:kern w:val="2"/>
          <w:sz w:val="32"/>
          <w:szCs w:val="24"/>
          <w:u w:val="single"/>
        </w:rPr>
        <w:t xml:space="preserve">                        </w:t>
      </w:r>
      <w:r w:rsidRPr="00DE7448">
        <w:rPr>
          <w:rFonts w:ascii="仿宋_GB2312" w:eastAsia="仿宋_GB2312" w:hAnsi="宋体" w:cs="Times New Roman" w:hint="eastAsia"/>
          <w:b/>
          <w:kern w:val="2"/>
          <w:sz w:val="32"/>
          <w:szCs w:val="24"/>
          <w:u w:val="single"/>
        </w:rPr>
        <w:t xml:space="preserve">  </w:t>
      </w:r>
      <w:r w:rsidRPr="00DE7448">
        <w:rPr>
          <w:rFonts w:ascii="仿宋_GB2312" w:eastAsia="仿宋_GB2312" w:hAnsi="宋体" w:cs="Times New Roman"/>
          <w:b/>
          <w:kern w:val="2"/>
          <w:sz w:val="32"/>
          <w:szCs w:val="24"/>
          <w:u w:val="single"/>
        </w:rPr>
        <w:t xml:space="preserve"> </w:t>
      </w:r>
      <w:r w:rsidRPr="00DE7448">
        <w:rPr>
          <w:rFonts w:ascii="仿宋_GB2312" w:eastAsia="仿宋_GB2312" w:hAnsi="宋体" w:cs="Times New Roman" w:hint="eastAsia"/>
          <w:b/>
          <w:kern w:val="2"/>
          <w:sz w:val="32"/>
          <w:szCs w:val="24"/>
          <w:u w:val="single"/>
        </w:rPr>
        <w:t xml:space="preserve">    </w:t>
      </w:r>
    </w:p>
    <w:p w14:paraId="544FE724" w14:textId="77777777" w:rsidR="00DE7448" w:rsidRPr="00DE7448" w:rsidRDefault="00DE7448" w:rsidP="00DE7448">
      <w:pPr>
        <w:widowControl w:val="0"/>
        <w:adjustRightInd/>
        <w:snapToGrid/>
        <w:spacing w:after="0"/>
        <w:jc w:val="both"/>
        <w:rPr>
          <w:rFonts w:ascii="仿宋_GB2312" w:eastAsia="仿宋_GB2312" w:hAnsi="宋体" w:cs="Times New Roman"/>
          <w:kern w:val="2"/>
          <w:sz w:val="32"/>
          <w:szCs w:val="24"/>
        </w:rPr>
      </w:pPr>
    </w:p>
    <w:p w14:paraId="1863219A" w14:textId="77777777" w:rsidR="00DE7448" w:rsidRPr="00DE7448" w:rsidRDefault="00DE7448" w:rsidP="00962413">
      <w:pPr>
        <w:widowControl w:val="0"/>
        <w:adjustRightInd/>
        <w:snapToGrid/>
        <w:spacing w:after="0"/>
        <w:ind w:firstLineChars="400" w:firstLine="1285"/>
        <w:jc w:val="both"/>
        <w:rPr>
          <w:rFonts w:ascii="仿宋_GB2312" w:eastAsia="仿宋_GB2312" w:hAnsi="宋体" w:cs="Times New Roman"/>
          <w:kern w:val="2"/>
          <w:sz w:val="32"/>
          <w:szCs w:val="24"/>
          <w:u w:val="single"/>
        </w:rPr>
      </w:pPr>
      <w:r w:rsidRPr="00DE7448">
        <w:rPr>
          <w:rFonts w:ascii="仿宋_GB2312" w:eastAsia="仿宋_GB2312" w:hAnsi="宋体" w:cs="Times New Roman" w:hint="eastAsia"/>
          <w:b/>
          <w:kern w:val="2"/>
          <w:sz w:val="32"/>
          <w:szCs w:val="24"/>
        </w:rPr>
        <w:t>调研县域:</w:t>
      </w:r>
      <w:r w:rsidRPr="00DE7448">
        <w:rPr>
          <w:rFonts w:ascii="仿宋_GB2312" w:eastAsia="仿宋_GB2312" w:hAnsi="宋体" w:cs="Times New Roman" w:hint="eastAsia"/>
          <w:kern w:val="2"/>
          <w:sz w:val="32"/>
          <w:szCs w:val="24"/>
        </w:rPr>
        <w:t xml:space="preserve"> </w:t>
      </w:r>
      <w:r w:rsidR="00962413">
        <w:rPr>
          <w:rFonts w:ascii="仿宋_GB2312" w:eastAsia="仿宋_GB2312" w:hAnsi="宋体" w:cs="Times New Roman"/>
          <w:kern w:val="2"/>
          <w:sz w:val="32"/>
          <w:szCs w:val="24"/>
        </w:rPr>
        <w:t xml:space="preserve">  </w:t>
      </w:r>
      <w:r w:rsidR="00032423">
        <w:rPr>
          <w:rFonts w:ascii="仿宋_GB2312" w:eastAsia="仿宋_GB2312" w:hAnsi="宋体" w:cs="Times New Roman"/>
          <w:kern w:val="2"/>
          <w:sz w:val="32"/>
          <w:szCs w:val="24"/>
          <w:u w:val="single"/>
        </w:rPr>
        <w:t xml:space="preserve"> </w:t>
      </w:r>
      <w:r w:rsidR="00FB4E71">
        <w:rPr>
          <w:rFonts w:ascii="仿宋_GB2312" w:eastAsia="仿宋_GB2312" w:hAnsi="宋体" w:cs="Times New Roman"/>
          <w:kern w:val="2"/>
          <w:sz w:val="32"/>
          <w:szCs w:val="24"/>
          <w:u w:val="single"/>
        </w:rPr>
        <w:t xml:space="preserve">     </w:t>
      </w:r>
      <w:r w:rsidR="00032423">
        <w:rPr>
          <w:rFonts w:ascii="仿宋_GB2312" w:eastAsia="仿宋_GB2312" w:hAnsi="宋体" w:cs="Times New Roman"/>
          <w:kern w:val="2"/>
          <w:sz w:val="32"/>
          <w:szCs w:val="24"/>
          <w:u w:val="single"/>
        </w:rPr>
        <w:t>新疆阿克苏</w:t>
      </w:r>
      <w:r w:rsidR="00FB4E71">
        <w:rPr>
          <w:rFonts w:ascii="仿宋_GB2312" w:eastAsia="仿宋_GB2312" w:hAnsi="宋体" w:cs="Times New Roman"/>
          <w:kern w:val="2"/>
          <w:sz w:val="32"/>
          <w:szCs w:val="24"/>
          <w:u w:val="single"/>
        </w:rPr>
        <w:t>地区乌什县</w:t>
      </w:r>
      <w:r w:rsidR="00FB4E71">
        <w:rPr>
          <w:rFonts w:ascii="仿宋_GB2312" w:eastAsia="仿宋_GB2312" w:hAnsi="宋体" w:cs="Times New Roman" w:hint="eastAsia"/>
          <w:kern w:val="2"/>
          <w:sz w:val="32"/>
          <w:szCs w:val="24"/>
          <w:u w:val="single"/>
        </w:rPr>
        <w:t xml:space="preserve"> </w:t>
      </w:r>
      <w:r w:rsidR="00FB4E71">
        <w:rPr>
          <w:rFonts w:ascii="仿宋_GB2312" w:eastAsia="仿宋_GB2312" w:hAnsi="宋体" w:cs="Times New Roman"/>
          <w:kern w:val="2"/>
          <w:sz w:val="32"/>
          <w:szCs w:val="24"/>
          <w:u w:val="single"/>
        </w:rPr>
        <w:t xml:space="preserve">   </w:t>
      </w:r>
      <w:r w:rsidR="00962413">
        <w:rPr>
          <w:rFonts w:ascii="仿宋_GB2312" w:eastAsia="仿宋_GB2312" w:hAnsi="宋体" w:cs="Times New Roman"/>
          <w:kern w:val="2"/>
          <w:sz w:val="32"/>
          <w:szCs w:val="24"/>
          <w:u w:val="single"/>
        </w:rPr>
        <w:t xml:space="preserve">  </w:t>
      </w:r>
      <w:r w:rsidR="00FB4E71">
        <w:rPr>
          <w:rFonts w:ascii="仿宋_GB2312" w:eastAsia="仿宋_GB2312" w:hAnsi="宋体" w:cs="Times New Roman"/>
          <w:kern w:val="2"/>
          <w:sz w:val="32"/>
          <w:szCs w:val="24"/>
          <w:u w:val="single"/>
        </w:rPr>
        <w:t xml:space="preserve">  </w:t>
      </w:r>
      <w:r w:rsidR="00032423" w:rsidRPr="00FB4E71">
        <w:rPr>
          <w:rFonts w:ascii="仿宋_GB2312" w:eastAsia="仿宋_GB2312" w:hAnsi="宋体" w:cs="Times New Roman"/>
          <w:color w:val="FFFFFF" w:themeColor="background1"/>
          <w:kern w:val="2"/>
          <w:sz w:val="32"/>
          <w:szCs w:val="24"/>
          <w:u w:val="single"/>
        </w:rPr>
        <w:t>县</w:t>
      </w:r>
      <w:r w:rsidR="00FB4E71">
        <w:rPr>
          <w:rFonts w:ascii="仿宋_GB2312" w:eastAsia="仿宋_GB2312" w:hAnsi="宋体" w:cs="Times New Roman" w:hint="eastAsia"/>
          <w:kern w:val="2"/>
          <w:sz w:val="32"/>
          <w:szCs w:val="24"/>
          <w:u w:val="single"/>
        </w:rPr>
        <w:t xml:space="preserve"> </w:t>
      </w:r>
      <w:r w:rsidR="00032423">
        <w:rPr>
          <w:rFonts w:ascii="仿宋_GB2312" w:eastAsia="仿宋_GB2312" w:hAnsi="宋体" w:cs="Times New Roman" w:hint="eastAsia"/>
          <w:kern w:val="2"/>
          <w:sz w:val="32"/>
          <w:szCs w:val="24"/>
          <w:u w:val="single"/>
        </w:rPr>
        <w:t xml:space="preserve"> </w:t>
      </w:r>
      <w:r w:rsidR="00032423">
        <w:rPr>
          <w:rFonts w:ascii="仿宋_GB2312" w:eastAsia="仿宋_GB2312" w:hAnsi="宋体" w:cs="Times New Roman"/>
          <w:kern w:val="2"/>
          <w:sz w:val="32"/>
          <w:szCs w:val="24"/>
          <w:u w:val="single"/>
        </w:rPr>
        <w:t xml:space="preserve">  </w:t>
      </w:r>
      <w:r w:rsidR="00032423">
        <w:rPr>
          <w:rFonts w:ascii="仿宋_GB2312" w:eastAsia="仿宋_GB2312" w:hAnsi="宋体" w:cs="Times New Roman" w:hint="eastAsia"/>
          <w:kern w:val="2"/>
          <w:sz w:val="32"/>
          <w:szCs w:val="24"/>
          <w:u w:val="single"/>
        </w:rPr>
        <w:t xml:space="preserve"> </w:t>
      </w:r>
      <w:r w:rsidR="00032423">
        <w:rPr>
          <w:rFonts w:ascii="仿宋_GB2312" w:eastAsia="仿宋_GB2312" w:hAnsi="宋体" w:cs="Times New Roman"/>
          <w:kern w:val="2"/>
          <w:sz w:val="32"/>
          <w:szCs w:val="24"/>
          <w:u w:val="single"/>
        </w:rPr>
        <w:t xml:space="preserve"> </w:t>
      </w:r>
      <w:r w:rsidR="00032423" w:rsidRPr="00032423">
        <w:rPr>
          <w:rFonts w:ascii="仿宋_GB2312" w:eastAsia="仿宋_GB2312" w:hAnsi="宋体" w:cs="Times New Roman" w:hint="eastAsia"/>
          <w:kern w:val="2"/>
          <w:sz w:val="32"/>
          <w:szCs w:val="24"/>
          <w:u w:val="single"/>
        </w:rPr>
        <w:t xml:space="preserve"> </w:t>
      </w:r>
      <w:r w:rsidR="00032423" w:rsidRPr="00032423">
        <w:rPr>
          <w:rFonts w:ascii="仿宋_GB2312" w:eastAsia="仿宋_GB2312" w:hAnsi="宋体" w:cs="Times New Roman"/>
          <w:kern w:val="2"/>
          <w:sz w:val="32"/>
          <w:szCs w:val="24"/>
          <w:u w:val="single"/>
        </w:rPr>
        <w:t xml:space="preserve">       </w:t>
      </w:r>
      <w:r w:rsidR="00032423">
        <w:rPr>
          <w:rFonts w:ascii="仿宋_GB2312" w:eastAsia="仿宋_GB2312" w:hAnsi="宋体" w:cs="Times New Roman" w:hint="eastAsia"/>
          <w:kern w:val="2"/>
          <w:sz w:val="32"/>
          <w:szCs w:val="24"/>
          <w:u w:val="single"/>
        </w:rPr>
        <w:t xml:space="preserve"> </w:t>
      </w:r>
      <w:r w:rsidR="00032423">
        <w:rPr>
          <w:rFonts w:ascii="仿宋_GB2312" w:eastAsia="仿宋_GB2312" w:hAnsi="宋体" w:cs="Times New Roman"/>
          <w:kern w:val="2"/>
          <w:sz w:val="32"/>
          <w:szCs w:val="24"/>
          <w:u w:val="single"/>
        </w:rPr>
        <w:t xml:space="preserve">     </w:t>
      </w:r>
      <w:r w:rsidRPr="00DE7448">
        <w:rPr>
          <w:rFonts w:ascii="仿宋_GB2312" w:eastAsia="仿宋_GB2312" w:hAnsi="宋体" w:cs="Times New Roman"/>
          <w:kern w:val="2"/>
          <w:sz w:val="32"/>
          <w:szCs w:val="24"/>
          <w:u w:val="single"/>
        </w:rPr>
        <w:t xml:space="preserve">                  </w:t>
      </w:r>
    </w:p>
    <w:p w14:paraId="2E0CDC66" w14:textId="77777777" w:rsidR="00DE7448" w:rsidRPr="00DE7448" w:rsidRDefault="00DE7448" w:rsidP="00DE7448">
      <w:pPr>
        <w:widowControl w:val="0"/>
        <w:adjustRightInd/>
        <w:snapToGrid/>
        <w:spacing w:after="0"/>
        <w:ind w:firstLineChars="453" w:firstLine="1450"/>
        <w:jc w:val="both"/>
        <w:rPr>
          <w:rFonts w:ascii="仿宋_GB2312" w:eastAsia="仿宋_GB2312" w:hAnsi="宋体" w:cs="Times New Roman"/>
          <w:kern w:val="2"/>
          <w:sz w:val="32"/>
          <w:szCs w:val="24"/>
          <w:u w:val="single"/>
        </w:rPr>
      </w:pPr>
    </w:p>
    <w:p w14:paraId="3E700B86" w14:textId="77777777" w:rsidR="00DE7448" w:rsidRPr="00DE7448" w:rsidRDefault="00DE7448" w:rsidP="00962413">
      <w:pPr>
        <w:widowControl w:val="0"/>
        <w:adjustRightInd/>
        <w:snapToGrid/>
        <w:spacing w:after="0"/>
        <w:ind w:firstLineChars="400" w:firstLine="1285"/>
        <w:jc w:val="both"/>
        <w:rPr>
          <w:rFonts w:ascii="仿宋_GB2312" w:eastAsia="仿宋_GB2312" w:hAnsi="宋体" w:cs="Times New Roman"/>
          <w:b/>
          <w:kern w:val="2"/>
          <w:sz w:val="32"/>
          <w:szCs w:val="24"/>
          <w:u w:val="single"/>
        </w:rPr>
      </w:pPr>
      <w:r w:rsidRPr="00DE7448">
        <w:rPr>
          <w:rFonts w:ascii="仿宋_GB2312" w:eastAsia="仿宋_GB2312" w:hAnsi="宋体" w:cs="Times New Roman" w:hint="eastAsia"/>
          <w:b/>
          <w:kern w:val="2"/>
          <w:sz w:val="32"/>
          <w:szCs w:val="24"/>
        </w:rPr>
        <w:t xml:space="preserve">牵头调研单位: </w:t>
      </w:r>
      <w:r w:rsidR="00FB4E71">
        <w:rPr>
          <w:rFonts w:ascii="仿宋_GB2312" w:eastAsia="仿宋_GB2312" w:hAnsi="宋体" w:cs="Times New Roman" w:hint="eastAsia"/>
          <w:b/>
          <w:kern w:val="2"/>
          <w:sz w:val="32"/>
          <w:szCs w:val="24"/>
          <w:u w:val="single"/>
        </w:rPr>
        <w:t xml:space="preserve"> </w:t>
      </w:r>
      <w:r w:rsidR="00FB4E71">
        <w:rPr>
          <w:rFonts w:ascii="仿宋_GB2312" w:eastAsia="仿宋_GB2312" w:hAnsi="宋体" w:cs="Times New Roman"/>
          <w:b/>
          <w:kern w:val="2"/>
          <w:sz w:val="32"/>
          <w:szCs w:val="24"/>
          <w:u w:val="single"/>
        </w:rPr>
        <w:t xml:space="preserve">  </w:t>
      </w:r>
      <w:r w:rsidR="00032423" w:rsidRPr="00032423">
        <w:rPr>
          <w:rFonts w:ascii="仿宋_GB2312" w:eastAsia="仿宋_GB2312" w:hAnsi="宋体" w:cs="Times New Roman"/>
          <w:kern w:val="2"/>
          <w:sz w:val="32"/>
          <w:szCs w:val="24"/>
          <w:u w:val="single"/>
        </w:rPr>
        <w:t>首创证券股份有限公司</w:t>
      </w:r>
      <w:r w:rsidR="00FB4E71">
        <w:rPr>
          <w:rFonts w:ascii="仿宋_GB2312" w:eastAsia="仿宋_GB2312" w:hAnsi="宋体" w:cs="Times New Roman" w:hint="eastAsia"/>
          <w:kern w:val="2"/>
          <w:sz w:val="32"/>
          <w:szCs w:val="24"/>
          <w:u w:val="single"/>
        </w:rPr>
        <w:t xml:space="preserve"> </w:t>
      </w:r>
      <w:r w:rsidR="00FB4E71">
        <w:rPr>
          <w:rFonts w:ascii="仿宋_GB2312" w:eastAsia="仿宋_GB2312" w:hAnsi="宋体" w:cs="Times New Roman"/>
          <w:kern w:val="2"/>
          <w:sz w:val="32"/>
          <w:szCs w:val="24"/>
          <w:u w:val="single"/>
        </w:rPr>
        <w:t xml:space="preserve">   </w:t>
      </w:r>
      <w:r w:rsidR="00962413">
        <w:rPr>
          <w:rFonts w:ascii="仿宋_GB2312" w:eastAsia="仿宋_GB2312" w:hAnsi="宋体" w:cs="Times New Roman"/>
          <w:kern w:val="2"/>
          <w:sz w:val="32"/>
          <w:szCs w:val="24"/>
          <w:u w:val="single"/>
        </w:rPr>
        <w:t xml:space="preserve">  </w:t>
      </w:r>
      <w:r w:rsidR="00FB4E71">
        <w:rPr>
          <w:rFonts w:ascii="仿宋_GB2312" w:eastAsia="仿宋_GB2312" w:hAnsi="宋体" w:cs="Times New Roman"/>
          <w:kern w:val="2"/>
          <w:sz w:val="32"/>
          <w:szCs w:val="24"/>
          <w:u w:val="single"/>
        </w:rPr>
        <w:t xml:space="preserve"> </w:t>
      </w:r>
      <w:r w:rsidR="00FB4E71" w:rsidRPr="00FB4E71">
        <w:rPr>
          <w:rFonts w:ascii="仿宋_GB2312" w:eastAsia="仿宋_GB2312" w:hAnsi="宋体" w:cs="Times New Roman" w:hint="eastAsia"/>
          <w:b/>
          <w:color w:val="FFFFFF" w:themeColor="background1"/>
          <w:kern w:val="2"/>
          <w:sz w:val="32"/>
          <w:szCs w:val="24"/>
          <w:u w:val="single"/>
        </w:rPr>
        <w:t>一</w:t>
      </w:r>
      <w:r w:rsidRPr="00DE7448">
        <w:rPr>
          <w:rFonts w:ascii="仿宋_GB2312" w:eastAsia="仿宋_GB2312" w:hAnsi="宋体" w:cs="Times New Roman"/>
          <w:b/>
          <w:kern w:val="2"/>
          <w:sz w:val="32"/>
          <w:szCs w:val="24"/>
          <w:u w:val="single"/>
        </w:rPr>
        <w:t xml:space="preserve">               </w:t>
      </w:r>
      <w:r w:rsidRPr="00DE7448">
        <w:rPr>
          <w:rFonts w:ascii="仿宋_GB2312" w:eastAsia="仿宋_GB2312" w:hAnsi="宋体" w:cs="Times New Roman" w:hint="eastAsia"/>
          <w:b/>
          <w:kern w:val="2"/>
          <w:sz w:val="32"/>
          <w:szCs w:val="24"/>
          <w:u w:val="single"/>
        </w:rPr>
        <w:t xml:space="preserve">        </w:t>
      </w:r>
    </w:p>
    <w:p w14:paraId="6B76DEAE" w14:textId="77777777" w:rsidR="00DE7448" w:rsidRPr="00DE7448" w:rsidRDefault="00DE7448" w:rsidP="00DE7448">
      <w:pPr>
        <w:widowControl w:val="0"/>
        <w:adjustRightInd/>
        <w:snapToGrid/>
        <w:spacing w:after="0"/>
        <w:jc w:val="both"/>
        <w:rPr>
          <w:rFonts w:ascii="仿宋_GB2312" w:eastAsia="仿宋_GB2312" w:hAnsi="宋体" w:cs="Times New Roman"/>
          <w:kern w:val="2"/>
          <w:sz w:val="32"/>
          <w:szCs w:val="24"/>
          <w:u w:val="single"/>
        </w:rPr>
      </w:pPr>
    </w:p>
    <w:p w14:paraId="4A49B298" w14:textId="77777777" w:rsidR="00DE7448" w:rsidRPr="00DE7448" w:rsidRDefault="00DE7448" w:rsidP="00962413">
      <w:pPr>
        <w:widowControl w:val="0"/>
        <w:adjustRightInd/>
        <w:snapToGrid/>
        <w:spacing w:after="0"/>
        <w:ind w:firstLineChars="400" w:firstLine="1285"/>
        <w:jc w:val="both"/>
        <w:rPr>
          <w:rFonts w:ascii="仿宋_GB2312" w:eastAsia="仿宋_GB2312" w:hAnsi="宋体" w:cs="Times New Roman"/>
          <w:b/>
          <w:kern w:val="2"/>
          <w:sz w:val="32"/>
          <w:szCs w:val="24"/>
          <w:u w:val="single"/>
        </w:rPr>
      </w:pPr>
      <w:r w:rsidRPr="00DE7448">
        <w:rPr>
          <w:rFonts w:ascii="仿宋_GB2312" w:eastAsia="仿宋_GB2312" w:hAnsi="宋体" w:cs="Times New Roman" w:hint="eastAsia"/>
          <w:b/>
          <w:kern w:val="2"/>
          <w:sz w:val="32"/>
          <w:szCs w:val="24"/>
        </w:rPr>
        <w:t>联合调研单位:</w:t>
      </w:r>
      <w:r w:rsidR="00FB4E71" w:rsidRPr="00FB4E71">
        <w:rPr>
          <w:rFonts w:ascii="仿宋_GB2312" w:eastAsia="仿宋_GB2312" w:hAnsi="宋体" w:cs="Times New Roman" w:hint="eastAsia"/>
          <w:b/>
          <w:kern w:val="2"/>
          <w:sz w:val="32"/>
          <w:szCs w:val="24"/>
          <w:u w:val="single"/>
        </w:rPr>
        <w:t xml:space="preserve"> </w:t>
      </w:r>
      <w:r w:rsidR="00FB4E71">
        <w:rPr>
          <w:rFonts w:ascii="仿宋_GB2312" w:eastAsia="仿宋_GB2312" w:hAnsi="宋体" w:cs="Times New Roman" w:hint="eastAsia"/>
          <w:b/>
          <w:kern w:val="2"/>
          <w:sz w:val="32"/>
          <w:szCs w:val="24"/>
          <w:u w:val="single"/>
        </w:rPr>
        <w:t xml:space="preserve"> </w:t>
      </w:r>
      <w:r w:rsidR="00FB4E71">
        <w:rPr>
          <w:rFonts w:ascii="仿宋_GB2312" w:eastAsia="仿宋_GB2312" w:hAnsi="宋体" w:cs="Times New Roman"/>
          <w:b/>
          <w:kern w:val="2"/>
          <w:sz w:val="32"/>
          <w:szCs w:val="24"/>
          <w:u w:val="single"/>
        </w:rPr>
        <w:t xml:space="preserve">                         </w:t>
      </w:r>
      <w:r w:rsidR="00962413">
        <w:rPr>
          <w:rFonts w:ascii="仿宋_GB2312" w:eastAsia="仿宋_GB2312" w:hAnsi="宋体" w:cs="Times New Roman"/>
          <w:b/>
          <w:kern w:val="2"/>
          <w:sz w:val="32"/>
          <w:szCs w:val="24"/>
          <w:u w:val="single"/>
        </w:rPr>
        <w:t xml:space="preserve">  </w:t>
      </w:r>
      <w:r w:rsidR="00FB4E71">
        <w:rPr>
          <w:rFonts w:ascii="仿宋_GB2312" w:eastAsia="仿宋_GB2312" w:hAnsi="宋体" w:cs="Times New Roman"/>
          <w:b/>
          <w:kern w:val="2"/>
          <w:sz w:val="32"/>
          <w:szCs w:val="24"/>
          <w:u w:val="single"/>
        </w:rPr>
        <w:t xml:space="preserve"> </w:t>
      </w:r>
      <w:r w:rsidR="00FB4E71" w:rsidRPr="00FB4E71">
        <w:rPr>
          <w:rFonts w:ascii="仿宋_GB2312" w:eastAsia="仿宋_GB2312" w:hAnsi="宋体" w:cs="Times New Roman" w:hint="eastAsia"/>
          <w:color w:val="FFFFFF" w:themeColor="background1"/>
          <w:kern w:val="2"/>
          <w:sz w:val="32"/>
          <w:szCs w:val="24"/>
          <w:u w:val="single"/>
        </w:rPr>
        <w:t>一</w:t>
      </w:r>
    </w:p>
    <w:p w14:paraId="085554F4" w14:textId="77777777" w:rsidR="00DE7448" w:rsidRPr="00DE7448" w:rsidRDefault="00DE7448" w:rsidP="00DE7448">
      <w:pPr>
        <w:widowControl w:val="0"/>
        <w:adjustRightInd/>
        <w:snapToGrid/>
        <w:spacing w:after="0"/>
        <w:ind w:firstLineChars="453" w:firstLine="1450"/>
        <w:jc w:val="both"/>
        <w:rPr>
          <w:rFonts w:ascii="仿宋_GB2312" w:eastAsia="仿宋_GB2312" w:hAnsi="宋体" w:cs="Times New Roman"/>
          <w:kern w:val="2"/>
          <w:sz w:val="32"/>
          <w:szCs w:val="24"/>
        </w:rPr>
      </w:pPr>
    </w:p>
    <w:p w14:paraId="4CA8BF0D" w14:textId="77777777" w:rsidR="00DE7448" w:rsidRPr="00DE7448" w:rsidRDefault="00DE7448" w:rsidP="00962413">
      <w:pPr>
        <w:widowControl w:val="0"/>
        <w:adjustRightInd/>
        <w:snapToGrid/>
        <w:spacing w:after="0"/>
        <w:ind w:firstLineChars="400" w:firstLine="1285"/>
        <w:jc w:val="both"/>
        <w:rPr>
          <w:rFonts w:ascii="仿宋_GB2312" w:eastAsia="仿宋_GB2312" w:hAnsi="宋体" w:cs="Times New Roman"/>
          <w:b/>
          <w:kern w:val="2"/>
          <w:sz w:val="32"/>
          <w:szCs w:val="24"/>
          <w:u w:val="single"/>
        </w:rPr>
      </w:pPr>
      <w:r w:rsidRPr="00DE7448">
        <w:rPr>
          <w:rFonts w:ascii="仿宋_GB2312" w:eastAsia="仿宋_GB2312" w:hAnsi="宋体" w:cs="Times New Roman" w:hint="eastAsia"/>
          <w:b/>
          <w:kern w:val="2"/>
          <w:sz w:val="32"/>
          <w:szCs w:val="24"/>
        </w:rPr>
        <w:t>调研组负责人:</w:t>
      </w:r>
      <w:r w:rsidRPr="00DE7448">
        <w:rPr>
          <w:rFonts w:ascii="仿宋_GB2312" w:eastAsia="仿宋_GB2312" w:hAnsi="宋体" w:cs="Times New Roman"/>
          <w:b/>
          <w:kern w:val="2"/>
          <w:sz w:val="32"/>
          <w:szCs w:val="24"/>
        </w:rPr>
        <w:t xml:space="preserve"> </w:t>
      </w:r>
      <w:r w:rsidR="00FB4E71">
        <w:rPr>
          <w:rFonts w:ascii="仿宋_GB2312" w:eastAsia="仿宋_GB2312" w:hAnsi="宋体" w:cs="Times New Roman" w:hint="eastAsia"/>
          <w:kern w:val="2"/>
          <w:sz w:val="32"/>
          <w:szCs w:val="24"/>
          <w:u w:val="single"/>
        </w:rPr>
        <w:t xml:space="preserve">  </w:t>
      </w:r>
      <w:r w:rsidR="00FB4E71">
        <w:rPr>
          <w:rFonts w:ascii="仿宋_GB2312" w:eastAsia="仿宋_GB2312" w:hAnsi="宋体" w:cs="Times New Roman"/>
          <w:kern w:val="2"/>
          <w:sz w:val="32"/>
          <w:szCs w:val="24"/>
          <w:u w:val="single"/>
        </w:rPr>
        <w:t xml:space="preserve">         倪</w:t>
      </w:r>
      <w:r w:rsidR="00FB4E71" w:rsidRPr="00FB4E71">
        <w:rPr>
          <w:rFonts w:ascii="仿宋_GB2312" w:eastAsia="仿宋_GB2312" w:hAnsi="宋体" w:cs="Times New Roman"/>
          <w:kern w:val="2"/>
          <w:sz w:val="32"/>
          <w:szCs w:val="24"/>
          <w:u w:val="single"/>
        </w:rPr>
        <w:t>学曦</w:t>
      </w:r>
      <w:r w:rsidR="00FB4E71">
        <w:rPr>
          <w:rFonts w:ascii="仿宋_GB2312" w:eastAsia="仿宋_GB2312" w:hAnsi="宋体" w:cs="Times New Roman" w:hint="eastAsia"/>
          <w:kern w:val="2"/>
          <w:sz w:val="32"/>
          <w:szCs w:val="24"/>
          <w:u w:val="single"/>
        </w:rPr>
        <w:t xml:space="preserve"> </w:t>
      </w:r>
      <w:r w:rsidR="00FB4E71">
        <w:rPr>
          <w:rFonts w:ascii="仿宋_GB2312" w:eastAsia="仿宋_GB2312" w:hAnsi="宋体" w:cs="Times New Roman"/>
          <w:kern w:val="2"/>
          <w:sz w:val="32"/>
          <w:szCs w:val="24"/>
          <w:u w:val="single"/>
        </w:rPr>
        <w:t xml:space="preserve">    </w:t>
      </w:r>
      <w:r w:rsidR="00962413">
        <w:rPr>
          <w:rFonts w:ascii="仿宋_GB2312" w:eastAsia="仿宋_GB2312" w:hAnsi="宋体" w:cs="Times New Roman"/>
          <w:kern w:val="2"/>
          <w:sz w:val="32"/>
          <w:szCs w:val="24"/>
          <w:u w:val="single"/>
        </w:rPr>
        <w:t xml:space="preserve"> </w:t>
      </w:r>
      <w:r w:rsidR="00FB4E71">
        <w:rPr>
          <w:rFonts w:ascii="仿宋_GB2312" w:eastAsia="仿宋_GB2312" w:hAnsi="宋体" w:cs="Times New Roman"/>
          <w:kern w:val="2"/>
          <w:sz w:val="32"/>
          <w:szCs w:val="24"/>
          <w:u w:val="single"/>
        </w:rPr>
        <w:t xml:space="preserve">      </w:t>
      </w:r>
      <w:r w:rsidR="00FB4E71" w:rsidRPr="00FB4E71">
        <w:rPr>
          <w:rFonts w:ascii="仿宋_GB2312" w:eastAsia="仿宋_GB2312" w:hAnsi="宋体" w:cs="Times New Roman"/>
          <w:color w:val="FFFFFF" w:themeColor="background1"/>
          <w:kern w:val="2"/>
          <w:sz w:val="32"/>
          <w:szCs w:val="24"/>
          <w:u w:val="single"/>
        </w:rPr>
        <w:t>一</w:t>
      </w:r>
    </w:p>
    <w:p w14:paraId="00B62839" w14:textId="77777777" w:rsidR="00DE7448" w:rsidRPr="00DE7448" w:rsidRDefault="00DE7448" w:rsidP="00DE7448">
      <w:pPr>
        <w:widowControl w:val="0"/>
        <w:adjustRightInd/>
        <w:snapToGrid/>
        <w:spacing w:after="0"/>
        <w:jc w:val="both"/>
        <w:rPr>
          <w:rFonts w:ascii="仿宋_GB2312" w:eastAsia="仿宋_GB2312" w:hAnsi="宋体" w:cs="Times New Roman"/>
          <w:kern w:val="2"/>
          <w:sz w:val="32"/>
          <w:szCs w:val="24"/>
          <w:u w:val="single"/>
        </w:rPr>
      </w:pPr>
    </w:p>
    <w:p w14:paraId="6731C5A8" w14:textId="77777777" w:rsidR="00DE7448" w:rsidRPr="00DE7448" w:rsidRDefault="00DE7448" w:rsidP="00962413">
      <w:pPr>
        <w:widowControl w:val="0"/>
        <w:adjustRightInd/>
        <w:snapToGrid/>
        <w:spacing w:after="0"/>
        <w:ind w:firstLineChars="400" w:firstLine="1285"/>
        <w:jc w:val="both"/>
        <w:rPr>
          <w:rFonts w:ascii="仿宋_GB2312" w:eastAsia="仿宋_GB2312" w:hAnsi="宋体" w:cs="Times New Roman"/>
          <w:b/>
          <w:kern w:val="2"/>
          <w:sz w:val="32"/>
          <w:szCs w:val="24"/>
          <w:u w:val="single"/>
        </w:rPr>
      </w:pPr>
      <w:r w:rsidRPr="00DE7448">
        <w:rPr>
          <w:rFonts w:ascii="仿宋_GB2312" w:eastAsia="仿宋_GB2312" w:hAnsi="宋体" w:cs="Times New Roman" w:hint="eastAsia"/>
          <w:b/>
          <w:kern w:val="2"/>
          <w:sz w:val="32"/>
          <w:szCs w:val="24"/>
        </w:rPr>
        <w:t xml:space="preserve">调研组成员: </w:t>
      </w:r>
      <w:r w:rsidR="00FB4E71" w:rsidRPr="00FB4E71">
        <w:rPr>
          <w:rFonts w:ascii="仿宋_GB2312" w:eastAsia="仿宋_GB2312" w:hAnsi="宋体" w:cs="Times New Roman" w:hint="eastAsia"/>
          <w:kern w:val="2"/>
          <w:sz w:val="32"/>
          <w:szCs w:val="24"/>
          <w:u w:val="single"/>
        </w:rPr>
        <w:t>裴志伟、闫鹏飞、申英杰、李宇飞</w:t>
      </w:r>
      <w:r w:rsidR="00962413" w:rsidRPr="00962413">
        <w:rPr>
          <w:rFonts w:ascii="仿宋_GB2312" w:eastAsia="仿宋_GB2312" w:hAnsi="宋体" w:cs="Times New Roman" w:hint="eastAsia"/>
          <w:kern w:val="2"/>
          <w:sz w:val="32"/>
          <w:szCs w:val="24"/>
          <w:u w:val="single"/>
        </w:rPr>
        <w:t xml:space="preserve">  </w:t>
      </w:r>
      <w:r w:rsidRPr="00DE7448">
        <w:rPr>
          <w:rFonts w:ascii="仿宋_GB2312" w:eastAsia="仿宋_GB2312" w:hAnsi="宋体" w:cs="Times New Roman" w:hint="eastAsia"/>
          <w:kern w:val="2"/>
          <w:sz w:val="32"/>
          <w:szCs w:val="24"/>
          <w:u w:val="single"/>
        </w:rPr>
        <w:t xml:space="preserve">  </w:t>
      </w:r>
      <w:r w:rsidRPr="00DE7448">
        <w:rPr>
          <w:rFonts w:ascii="仿宋_GB2312" w:eastAsia="仿宋_GB2312" w:hAnsi="宋体" w:cs="Times New Roman" w:hint="eastAsia"/>
          <w:b/>
          <w:kern w:val="2"/>
          <w:sz w:val="32"/>
          <w:szCs w:val="24"/>
          <w:u w:val="single"/>
        </w:rPr>
        <w:t xml:space="preserve">                       </w:t>
      </w:r>
      <w:r w:rsidRPr="00DE7448">
        <w:rPr>
          <w:rFonts w:ascii="仿宋_GB2312" w:eastAsia="仿宋_GB2312" w:hAnsi="宋体" w:cs="Times New Roman"/>
          <w:b/>
          <w:kern w:val="2"/>
          <w:sz w:val="32"/>
          <w:szCs w:val="24"/>
          <w:u w:val="single"/>
        </w:rPr>
        <w:t xml:space="preserve">   </w:t>
      </w:r>
      <w:r w:rsidRPr="00DE7448">
        <w:rPr>
          <w:rFonts w:ascii="仿宋_GB2312" w:eastAsia="仿宋_GB2312" w:hAnsi="宋体" w:cs="Times New Roman" w:hint="eastAsia"/>
          <w:b/>
          <w:kern w:val="2"/>
          <w:sz w:val="32"/>
          <w:szCs w:val="24"/>
          <w:u w:val="single"/>
        </w:rPr>
        <w:t xml:space="preserve">  </w:t>
      </w:r>
    </w:p>
    <w:p w14:paraId="7B78ABA6" w14:textId="77777777" w:rsidR="00DE7448" w:rsidRPr="00DE7448" w:rsidRDefault="00DE7448" w:rsidP="00DE7448">
      <w:pPr>
        <w:widowControl w:val="0"/>
        <w:adjustRightInd/>
        <w:snapToGrid/>
        <w:spacing w:after="0" w:line="225" w:lineRule="atLeast"/>
        <w:jc w:val="both"/>
        <w:rPr>
          <w:rFonts w:ascii="宋体" w:eastAsia="宋体" w:hAnsi="宋体" w:cs="Times New Roman"/>
          <w:kern w:val="2"/>
          <w:sz w:val="32"/>
          <w:szCs w:val="24"/>
        </w:rPr>
      </w:pPr>
    </w:p>
    <w:p w14:paraId="5F5E0101" w14:textId="77777777" w:rsidR="00DE7448" w:rsidRPr="00DE7448" w:rsidRDefault="00DE7448" w:rsidP="00DE7448">
      <w:pPr>
        <w:widowControl w:val="0"/>
        <w:adjustRightInd/>
        <w:snapToGrid/>
        <w:spacing w:after="0" w:line="225" w:lineRule="atLeast"/>
        <w:jc w:val="both"/>
        <w:rPr>
          <w:rFonts w:ascii="宋体" w:eastAsia="宋体" w:hAnsi="宋体" w:cs="Times New Roman"/>
          <w:kern w:val="2"/>
          <w:sz w:val="32"/>
          <w:szCs w:val="24"/>
        </w:rPr>
      </w:pPr>
    </w:p>
    <w:p w14:paraId="34596D63" w14:textId="77777777" w:rsidR="00DE7448" w:rsidRPr="00DE7448" w:rsidRDefault="00DE7448" w:rsidP="00DE7448">
      <w:pPr>
        <w:widowControl w:val="0"/>
        <w:adjustRightInd/>
        <w:snapToGrid/>
        <w:spacing w:after="0" w:line="225" w:lineRule="atLeast"/>
        <w:jc w:val="both"/>
        <w:rPr>
          <w:rFonts w:ascii="宋体" w:eastAsia="宋体" w:hAnsi="宋体" w:cs="Times New Roman"/>
          <w:kern w:val="2"/>
          <w:sz w:val="32"/>
          <w:szCs w:val="24"/>
        </w:rPr>
      </w:pPr>
    </w:p>
    <w:p w14:paraId="65C649A0" w14:textId="77777777" w:rsidR="00DE7448" w:rsidRPr="00DE7448" w:rsidRDefault="00DE7448" w:rsidP="00DE7448">
      <w:pPr>
        <w:widowControl w:val="0"/>
        <w:adjustRightInd/>
        <w:snapToGrid/>
        <w:spacing w:after="0" w:line="225" w:lineRule="atLeast"/>
        <w:jc w:val="center"/>
        <w:rPr>
          <w:rFonts w:ascii="仿宋_GB2312" w:eastAsia="仿宋_GB2312" w:hAnsi="宋体" w:cs="Times New Roman"/>
          <w:b/>
          <w:kern w:val="2"/>
          <w:sz w:val="32"/>
          <w:szCs w:val="32"/>
        </w:rPr>
      </w:pPr>
      <w:r w:rsidRPr="00DE7448">
        <w:rPr>
          <w:rFonts w:ascii="仿宋_GB2312" w:eastAsia="仿宋_GB2312" w:hAnsi="Times New Roman" w:cs="Times New Roman" w:hint="eastAsia"/>
          <w:b/>
          <w:kern w:val="2"/>
          <w:sz w:val="32"/>
          <w:szCs w:val="32"/>
        </w:rPr>
        <w:t>中国证券业协会</w:t>
      </w:r>
    </w:p>
    <w:p w14:paraId="03037717" w14:textId="77777777" w:rsidR="00C83658" w:rsidRDefault="00DE7448" w:rsidP="00DE7448">
      <w:pPr>
        <w:spacing w:line="360" w:lineRule="auto"/>
        <w:jc w:val="center"/>
        <w:rPr>
          <w:rFonts w:ascii="黑体" w:eastAsia="黑体" w:hAnsi="黑体"/>
          <w:sz w:val="32"/>
        </w:rPr>
      </w:pPr>
      <w:r w:rsidRPr="00DE7448">
        <w:rPr>
          <w:rFonts w:ascii="仿宋_GB2312" w:eastAsia="仿宋_GB2312" w:hAnsi="Times New Roman" w:cs="Times New Roman" w:hint="eastAsia"/>
          <w:b/>
          <w:kern w:val="2"/>
          <w:sz w:val="32"/>
          <w:szCs w:val="32"/>
        </w:rPr>
        <w:t>2022年8月</w:t>
      </w:r>
    </w:p>
    <w:p w14:paraId="36FC596A" w14:textId="77777777" w:rsidR="00331CF9" w:rsidRPr="00C5024F" w:rsidRDefault="00331CF9" w:rsidP="009D25FF">
      <w:pPr>
        <w:spacing w:line="360" w:lineRule="auto"/>
        <w:jc w:val="center"/>
        <w:rPr>
          <w:rFonts w:ascii="黑体" w:eastAsia="黑体" w:hAnsi="黑体"/>
          <w:sz w:val="32"/>
        </w:rPr>
      </w:pPr>
      <w:r w:rsidRPr="00C5024F">
        <w:rPr>
          <w:rFonts w:ascii="黑体" w:eastAsia="黑体" w:hAnsi="黑体"/>
          <w:sz w:val="32"/>
        </w:rPr>
        <w:lastRenderedPageBreak/>
        <w:t>摘</w:t>
      </w:r>
      <w:r w:rsidR="00032423">
        <w:rPr>
          <w:rFonts w:ascii="黑体" w:eastAsia="黑体" w:hAnsi="黑体" w:hint="eastAsia"/>
          <w:sz w:val="32"/>
        </w:rPr>
        <w:t xml:space="preserve"> </w:t>
      </w:r>
      <w:r w:rsidR="00032423">
        <w:rPr>
          <w:rFonts w:ascii="黑体" w:eastAsia="黑体" w:hAnsi="黑体"/>
          <w:sz w:val="32"/>
        </w:rPr>
        <w:t xml:space="preserve"> </w:t>
      </w:r>
      <w:r w:rsidRPr="00C5024F">
        <w:rPr>
          <w:rFonts w:ascii="黑体" w:eastAsia="黑体" w:hAnsi="黑体"/>
          <w:sz w:val="32"/>
        </w:rPr>
        <w:t>要</w:t>
      </w:r>
    </w:p>
    <w:p w14:paraId="09FF09DC" w14:textId="6E41A0FA" w:rsidR="00331CF9" w:rsidRPr="001B3DC7" w:rsidRDefault="003175D6" w:rsidP="00823026">
      <w:pPr>
        <w:spacing w:line="360" w:lineRule="auto"/>
        <w:ind w:firstLineChars="200" w:firstLine="480"/>
        <w:jc w:val="both"/>
        <w:rPr>
          <w:rFonts w:ascii="宋体" w:eastAsia="宋体" w:hAnsi="宋体"/>
          <w:sz w:val="24"/>
        </w:rPr>
      </w:pPr>
      <w:r w:rsidRPr="00E3475C">
        <w:rPr>
          <w:rFonts w:ascii="宋体" w:eastAsia="宋体" w:hAnsi="宋体"/>
          <w:sz w:val="24"/>
        </w:rPr>
        <w:t>乌什县地处南疆地区，经济生产以农业和畜牧业为主。近年来，乌什县</w:t>
      </w:r>
      <w:r w:rsidR="00813476" w:rsidRPr="00E3475C">
        <w:rPr>
          <w:rFonts w:ascii="宋体" w:eastAsia="宋体" w:hAnsi="宋体"/>
          <w:sz w:val="24"/>
        </w:rPr>
        <w:t>当地政府与各金融结构、企业主体通力协作，持续推动乌什县经济发展，金融资源</w:t>
      </w:r>
      <w:r w:rsidRPr="00E3475C">
        <w:rPr>
          <w:rFonts w:ascii="宋体" w:eastAsia="宋体" w:hAnsi="宋体"/>
          <w:sz w:val="24"/>
        </w:rPr>
        <w:t>在巩固脱贫攻坚、助力乡村振兴的过程中发挥了积极作用。</w:t>
      </w:r>
      <w:r w:rsidR="00524CE4" w:rsidRPr="00E3475C">
        <w:rPr>
          <w:rFonts w:ascii="宋体" w:eastAsia="宋体" w:hAnsi="宋体"/>
          <w:sz w:val="24"/>
        </w:rPr>
        <w:t>在</w:t>
      </w:r>
      <w:r w:rsidR="00813476" w:rsidRPr="00E3475C">
        <w:rPr>
          <w:rFonts w:ascii="宋体" w:eastAsia="宋体" w:hAnsi="宋体"/>
          <w:sz w:val="24"/>
        </w:rPr>
        <w:t>此次</w:t>
      </w:r>
      <w:r w:rsidR="00524CE4" w:rsidRPr="00E3475C">
        <w:rPr>
          <w:rFonts w:ascii="宋体" w:eastAsia="宋体" w:hAnsi="宋体"/>
          <w:sz w:val="24"/>
        </w:rPr>
        <w:t>调研中我们发现，在金融服务实体经济的过程中</w:t>
      </w:r>
      <w:r w:rsidR="00C5024F" w:rsidRPr="00E3475C">
        <w:rPr>
          <w:rFonts w:ascii="宋体" w:eastAsia="宋体" w:hAnsi="宋体"/>
          <w:sz w:val="24"/>
        </w:rPr>
        <w:t>，乌什县</w:t>
      </w:r>
      <w:r w:rsidR="00524CE4" w:rsidRPr="00E3475C">
        <w:rPr>
          <w:rFonts w:ascii="宋体" w:eastAsia="宋体" w:hAnsi="宋体"/>
          <w:sz w:val="24"/>
        </w:rPr>
        <w:t>存在金融机构偏少、</w:t>
      </w:r>
      <w:r w:rsidRPr="00E3475C">
        <w:rPr>
          <w:rFonts w:ascii="宋体" w:eastAsia="宋体" w:hAnsi="宋体"/>
          <w:sz w:val="24"/>
        </w:rPr>
        <w:t>信用环境欠佳</w:t>
      </w:r>
      <w:r w:rsidR="00AC42B8" w:rsidRPr="00E3475C">
        <w:rPr>
          <w:rFonts w:ascii="宋体" w:eastAsia="宋体" w:hAnsi="宋体"/>
          <w:sz w:val="24"/>
        </w:rPr>
        <w:t>、金融服务效率偏低、</w:t>
      </w:r>
      <w:r w:rsidR="00524CE4" w:rsidRPr="00E3475C">
        <w:rPr>
          <w:rFonts w:ascii="宋体" w:eastAsia="宋体" w:hAnsi="宋体"/>
          <w:sz w:val="24"/>
        </w:rPr>
        <w:t>资本市场直接融资困难的问题。针对存在的问题，</w:t>
      </w:r>
      <w:r w:rsidR="00C83658" w:rsidRPr="00E3475C">
        <w:rPr>
          <w:rFonts w:ascii="宋体" w:eastAsia="宋体" w:hAnsi="宋体"/>
          <w:sz w:val="24"/>
        </w:rPr>
        <w:t>乌什县</w:t>
      </w:r>
      <w:r w:rsidR="00524CE4" w:rsidRPr="00E3475C">
        <w:rPr>
          <w:rFonts w:ascii="宋体" w:eastAsia="宋体" w:hAnsi="宋体"/>
          <w:sz w:val="24"/>
        </w:rPr>
        <w:t>当地政府、监管部门和各金融机构积极作为，</w:t>
      </w:r>
      <w:r w:rsidR="00813476" w:rsidRPr="00E3475C">
        <w:rPr>
          <w:rFonts w:ascii="宋体" w:eastAsia="宋体" w:hAnsi="宋体" w:hint="eastAsia"/>
          <w:sz w:val="24"/>
        </w:rPr>
        <w:t>创新</w:t>
      </w:r>
      <w:r w:rsidR="00813476" w:rsidRPr="00E3475C">
        <w:rPr>
          <w:rFonts w:ascii="宋体" w:eastAsia="宋体" w:hAnsi="宋体"/>
          <w:sz w:val="24"/>
        </w:rPr>
        <w:t>融资</w:t>
      </w:r>
      <w:r w:rsidR="00524CE4" w:rsidRPr="00E3475C">
        <w:rPr>
          <w:rFonts w:ascii="宋体" w:eastAsia="宋体" w:hAnsi="宋体"/>
          <w:sz w:val="24"/>
        </w:rPr>
        <w:t>模式、</w:t>
      </w:r>
      <w:r w:rsidR="00813476" w:rsidRPr="00E3475C">
        <w:rPr>
          <w:rFonts w:ascii="宋体" w:eastAsia="宋体" w:hAnsi="宋体"/>
          <w:sz w:val="24"/>
        </w:rPr>
        <w:t>提升金融服务水平、借</w:t>
      </w:r>
      <w:proofErr w:type="gramStart"/>
      <w:r w:rsidR="00813476" w:rsidRPr="00E3475C">
        <w:rPr>
          <w:rFonts w:ascii="宋体" w:eastAsia="宋体" w:hAnsi="宋体"/>
          <w:sz w:val="24"/>
        </w:rPr>
        <w:t>力</w:t>
      </w:r>
      <w:r w:rsidR="003858B2">
        <w:rPr>
          <w:rFonts w:ascii="宋体" w:eastAsia="宋体" w:hAnsi="宋体"/>
          <w:sz w:val="24"/>
        </w:rPr>
        <w:t>地</w:t>
      </w:r>
      <w:r w:rsidR="00813476" w:rsidRPr="00E3475C">
        <w:rPr>
          <w:rFonts w:ascii="宋体" w:eastAsia="宋体" w:hAnsi="宋体"/>
          <w:sz w:val="24"/>
        </w:rPr>
        <w:t>区级城</w:t>
      </w:r>
      <w:proofErr w:type="gramEnd"/>
      <w:r w:rsidR="00813476" w:rsidRPr="00E3475C">
        <w:rPr>
          <w:rFonts w:ascii="宋体" w:eastAsia="宋体" w:hAnsi="宋体"/>
          <w:sz w:val="24"/>
        </w:rPr>
        <w:t>投平台实现“直接融资”、</w:t>
      </w:r>
      <w:r w:rsidR="00524CE4" w:rsidRPr="00E3475C">
        <w:rPr>
          <w:rFonts w:ascii="宋体" w:eastAsia="宋体" w:hAnsi="宋体"/>
          <w:sz w:val="24"/>
        </w:rPr>
        <w:t>推动金融基础设施建设</w:t>
      </w:r>
      <w:r w:rsidR="00AC42B8" w:rsidRPr="00E3475C">
        <w:rPr>
          <w:rFonts w:ascii="宋体" w:eastAsia="宋体" w:hAnsi="宋体"/>
          <w:sz w:val="24"/>
        </w:rPr>
        <w:t>发展普惠金融</w:t>
      </w:r>
      <w:r w:rsidR="00524CE4" w:rsidRPr="00E3475C">
        <w:rPr>
          <w:rFonts w:ascii="宋体" w:eastAsia="宋体" w:hAnsi="宋体"/>
          <w:sz w:val="24"/>
        </w:rPr>
        <w:t>、</w:t>
      </w:r>
      <w:r w:rsidR="00813476" w:rsidRPr="00E3475C">
        <w:rPr>
          <w:rFonts w:ascii="宋体" w:eastAsia="宋体" w:hAnsi="宋体"/>
          <w:sz w:val="24"/>
        </w:rPr>
        <w:t>激发农户生产动力</w:t>
      </w:r>
      <w:r w:rsidR="00524CE4" w:rsidRPr="00E3475C">
        <w:rPr>
          <w:rFonts w:ascii="宋体" w:eastAsia="宋体" w:hAnsi="宋体"/>
          <w:sz w:val="24"/>
        </w:rPr>
        <w:t>，为乌什县金融服务经济发展探索出了新方式、新道路。通过此次调研，我们建议要充分发挥政府的引导职能</w:t>
      </w:r>
      <w:r w:rsidR="00813476" w:rsidRPr="00E3475C">
        <w:rPr>
          <w:rFonts w:ascii="宋体" w:eastAsia="宋体" w:hAnsi="宋体"/>
          <w:sz w:val="24"/>
        </w:rPr>
        <w:t>、健全多维合作机制</w:t>
      </w:r>
      <w:r w:rsidR="00524CE4" w:rsidRPr="00E3475C">
        <w:rPr>
          <w:rFonts w:ascii="宋体" w:eastAsia="宋体" w:hAnsi="宋体" w:hint="eastAsia"/>
          <w:sz w:val="24"/>
        </w:rPr>
        <w:t>、</w:t>
      </w:r>
      <w:r w:rsidR="00524CE4" w:rsidRPr="00E3475C">
        <w:rPr>
          <w:rFonts w:ascii="宋体" w:eastAsia="宋体" w:hAnsi="宋体"/>
          <w:sz w:val="24"/>
        </w:rPr>
        <w:t>建立有效的信用体系</w:t>
      </w:r>
      <w:r w:rsidR="00524CE4" w:rsidRPr="00E3475C">
        <w:rPr>
          <w:rFonts w:ascii="宋体" w:eastAsia="宋体" w:hAnsi="宋体" w:hint="eastAsia"/>
          <w:sz w:val="24"/>
        </w:rPr>
        <w:t>、</w:t>
      </w:r>
      <w:r w:rsidR="00AC42B8" w:rsidRPr="00E3475C">
        <w:rPr>
          <w:rFonts w:ascii="宋体" w:eastAsia="宋体" w:hAnsi="宋体" w:hint="eastAsia"/>
          <w:sz w:val="24"/>
        </w:rPr>
        <w:t>提升企业经营管理水平、完善风险补偿机制、</w:t>
      </w:r>
      <w:r w:rsidR="00524CE4" w:rsidRPr="00E3475C">
        <w:rPr>
          <w:rFonts w:ascii="宋体" w:eastAsia="宋体" w:hAnsi="宋体"/>
          <w:sz w:val="24"/>
        </w:rPr>
        <w:t>扩大与</w:t>
      </w:r>
      <w:proofErr w:type="gramStart"/>
      <w:r w:rsidR="003858B2">
        <w:rPr>
          <w:rFonts w:ascii="宋体" w:eastAsia="宋体" w:hAnsi="宋体"/>
          <w:sz w:val="24"/>
        </w:rPr>
        <w:t>地</w:t>
      </w:r>
      <w:r w:rsidR="00524CE4" w:rsidRPr="00E3475C">
        <w:rPr>
          <w:rFonts w:ascii="宋体" w:eastAsia="宋体" w:hAnsi="宋体"/>
          <w:sz w:val="24"/>
        </w:rPr>
        <w:t>区级城投</w:t>
      </w:r>
      <w:proofErr w:type="gramEnd"/>
      <w:r w:rsidR="00524CE4" w:rsidRPr="00E3475C">
        <w:rPr>
          <w:rFonts w:ascii="宋体" w:eastAsia="宋体" w:hAnsi="宋体"/>
          <w:sz w:val="24"/>
        </w:rPr>
        <w:t>平台的业务合作，让金融资源为</w:t>
      </w:r>
      <w:r w:rsidR="008D485F" w:rsidRPr="00E3475C">
        <w:rPr>
          <w:rFonts w:ascii="宋体" w:eastAsia="宋体" w:hAnsi="宋体"/>
          <w:sz w:val="24"/>
        </w:rPr>
        <w:t>乌什县</w:t>
      </w:r>
      <w:r w:rsidR="00524CE4" w:rsidRPr="00E3475C">
        <w:rPr>
          <w:rFonts w:ascii="宋体" w:eastAsia="宋体" w:hAnsi="宋体"/>
          <w:sz w:val="24"/>
        </w:rPr>
        <w:t>经济增长</w:t>
      </w:r>
      <w:r w:rsidR="008D485F" w:rsidRPr="00E3475C">
        <w:rPr>
          <w:rFonts w:ascii="宋体" w:eastAsia="宋体" w:hAnsi="宋体"/>
          <w:sz w:val="24"/>
        </w:rPr>
        <w:t>和实现乡村振兴</w:t>
      </w:r>
      <w:r w:rsidR="00524CE4" w:rsidRPr="00E3475C">
        <w:rPr>
          <w:rFonts w:ascii="宋体" w:eastAsia="宋体" w:hAnsi="宋体"/>
          <w:sz w:val="24"/>
        </w:rPr>
        <w:t>提供更强的助力。</w:t>
      </w:r>
    </w:p>
    <w:p w14:paraId="1829F8F1" w14:textId="5D1D6B81" w:rsidR="00331CF9" w:rsidRPr="001B3DC7" w:rsidRDefault="003175D6" w:rsidP="00331CF9">
      <w:pPr>
        <w:spacing w:line="360" w:lineRule="auto"/>
        <w:rPr>
          <w:rFonts w:ascii="宋体" w:eastAsia="宋体" w:hAnsi="宋体"/>
          <w:sz w:val="24"/>
        </w:rPr>
      </w:pPr>
      <w:r w:rsidRPr="001B3DC7">
        <w:rPr>
          <w:rFonts w:ascii="宋体" w:eastAsia="宋体" w:hAnsi="宋体"/>
          <w:b/>
          <w:sz w:val="24"/>
        </w:rPr>
        <w:t>关键词：</w:t>
      </w:r>
      <w:r w:rsidR="00313A04">
        <w:rPr>
          <w:rFonts w:ascii="宋体" w:eastAsia="宋体" w:hAnsi="宋体" w:hint="eastAsia"/>
          <w:sz w:val="24"/>
        </w:rPr>
        <w:t>多维</w:t>
      </w:r>
      <w:r w:rsidR="00313A04">
        <w:rPr>
          <w:rFonts w:ascii="宋体" w:eastAsia="宋体" w:hAnsi="宋体"/>
          <w:sz w:val="24"/>
        </w:rPr>
        <w:t>合作</w:t>
      </w:r>
      <w:r w:rsidR="008D485F" w:rsidRPr="001B3DC7">
        <w:rPr>
          <w:rFonts w:ascii="宋体" w:eastAsia="宋体" w:hAnsi="宋体" w:hint="eastAsia"/>
          <w:sz w:val="24"/>
        </w:rPr>
        <w:t>、</w:t>
      </w:r>
      <w:r w:rsidR="00E3475C">
        <w:rPr>
          <w:rFonts w:ascii="宋体" w:eastAsia="宋体" w:hAnsi="宋体" w:hint="eastAsia"/>
          <w:sz w:val="24"/>
        </w:rPr>
        <w:t>风险分担、</w:t>
      </w:r>
      <w:r w:rsidR="008D485F" w:rsidRPr="001B3DC7">
        <w:rPr>
          <w:rFonts w:ascii="宋体" w:eastAsia="宋体" w:hAnsi="宋体" w:hint="eastAsia"/>
          <w:sz w:val="24"/>
        </w:rPr>
        <w:t>直接融资、乡村振兴</w:t>
      </w:r>
    </w:p>
    <w:p w14:paraId="1D3FFBFC" w14:textId="77777777" w:rsidR="00331CF9" w:rsidRDefault="00331CF9" w:rsidP="00331CF9">
      <w:pPr>
        <w:spacing w:line="360" w:lineRule="auto"/>
      </w:pPr>
    </w:p>
    <w:p w14:paraId="3AB2C27F" w14:textId="77777777" w:rsidR="00331CF9" w:rsidRPr="00331CF9" w:rsidRDefault="00331CF9" w:rsidP="00331CF9">
      <w:pPr>
        <w:pStyle w:val="1"/>
        <w:sectPr w:rsidR="00331CF9" w:rsidRPr="00331CF9">
          <w:pgSz w:w="11906" w:h="16838"/>
          <w:pgMar w:top="1440" w:right="1689" w:bottom="1440" w:left="1689" w:header="708" w:footer="708" w:gutter="0"/>
          <w:cols w:space="708"/>
          <w:docGrid w:type="lines" w:linePitch="360"/>
        </w:sectPr>
      </w:pPr>
    </w:p>
    <w:sdt>
      <w:sdtPr>
        <w:rPr>
          <w:rFonts w:ascii="黑体" w:eastAsia="黑体" w:hAnsi="黑体" w:cs="黑体" w:hint="eastAsia"/>
          <w:sz w:val="44"/>
          <w:szCs w:val="48"/>
        </w:rPr>
        <w:id w:val="147459131"/>
        <w:docPartObj>
          <w:docPartGallery w:val="Table of Contents"/>
          <w:docPartUnique/>
        </w:docPartObj>
      </w:sdtPr>
      <w:sdtEndPr>
        <w:rPr>
          <w:rFonts w:asciiTheme="minorEastAsia" w:eastAsiaTheme="minorEastAsia" w:hAnsiTheme="minorEastAsia" w:cstheme="minorBidi"/>
          <w:sz w:val="22"/>
          <w:szCs w:val="28"/>
        </w:rPr>
      </w:sdtEndPr>
      <w:sdtContent>
        <w:p w14:paraId="76DC54B4" w14:textId="77777777" w:rsidR="00F3057F" w:rsidRDefault="0063518D">
          <w:pPr>
            <w:spacing w:after="0"/>
            <w:jc w:val="center"/>
          </w:pPr>
          <w:r>
            <w:rPr>
              <w:rFonts w:ascii="黑体" w:eastAsia="黑体" w:hAnsi="黑体" w:cs="黑体" w:hint="eastAsia"/>
              <w:sz w:val="44"/>
              <w:szCs w:val="48"/>
            </w:rPr>
            <w:t xml:space="preserve"> </w:t>
          </w:r>
          <w:r w:rsidRPr="008A1897">
            <w:rPr>
              <w:rFonts w:ascii="黑体" w:eastAsia="黑体" w:hAnsi="黑体" w:cs="黑体" w:hint="eastAsia"/>
              <w:sz w:val="32"/>
              <w:szCs w:val="48"/>
            </w:rPr>
            <w:t>目</w:t>
          </w:r>
          <w:r w:rsidR="00C83658" w:rsidRPr="008A1897">
            <w:rPr>
              <w:rFonts w:ascii="黑体" w:eastAsia="黑体" w:hAnsi="黑体" w:cs="黑体"/>
              <w:sz w:val="32"/>
              <w:szCs w:val="48"/>
            </w:rPr>
            <w:t xml:space="preserve">  </w:t>
          </w:r>
          <w:r w:rsidRPr="008A1897">
            <w:rPr>
              <w:rFonts w:ascii="黑体" w:eastAsia="黑体" w:hAnsi="黑体" w:cs="黑体" w:hint="eastAsia"/>
              <w:sz w:val="32"/>
              <w:szCs w:val="48"/>
            </w:rPr>
            <w:t>录</w:t>
          </w:r>
        </w:p>
        <w:p w14:paraId="12A56E56" w14:textId="16AF664E" w:rsidR="008E5F5E" w:rsidRDefault="0063518D">
          <w:pPr>
            <w:pStyle w:val="20"/>
            <w:tabs>
              <w:tab w:val="right" w:leader="dot" w:pos="8518"/>
            </w:tabs>
            <w:ind w:left="440"/>
            <w:rPr>
              <w:rFonts w:asciiTheme="minorHAnsi" w:eastAsiaTheme="minorEastAsia" w:hAnsiTheme="minorHAnsi"/>
              <w:noProof/>
              <w:kern w:val="2"/>
              <w:sz w:val="21"/>
            </w:rPr>
          </w:pPr>
          <w:r w:rsidRPr="00501CB7">
            <w:rPr>
              <w:rFonts w:asciiTheme="minorEastAsia" w:eastAsiaTheme="minorEastAsia" w:hAnsiTheme="minorEastAsia"/>
              <w:sz w:val="36"/>
              <w:szCs w:val="36"/>
            </w:rPr>
            <w:fldChar w:fldCharType="begin"/>
          </w:r>
          <w:r w:rsidRPr="00501CB7">
            <w:rPr>
              <w:rFonts w:asciiTheme="minorEastAsia" w:eastAsiaTheme="minorEastAsia" w:hAnsiTheme="minorEastAsia"/>
              <w:sz w:val="36"/>
              <w:szCs w:val="36"/>
            </w:rPr>
            <w:instrText xml:space="preserve">TOC \o "1-3" \h \u </w:instrText>
          </w:r>
          <w:r w:rsidRPr="00501CB7">
            <w:rPr>
              <w:rFonts w:asciiTheme="minorEastAsia" w:eastAsiaTheme="minorEastAsia" w:hAnsiTheme="minorEastAsia"/>
              <w:sz w:val="36"/>
              <w:szCs w:val="36"/>
            </w:rPr>
            <w:fldChar w:fldCharType="separate"/>
          </w:r>
        </w:p>
        <w:p w14:paraId="6F86957B" w14:textId="77777777" w:rsidR="008E5F5E" w:rsidRPr="008E5F5E" w:rsidRDefault="00564820">
          <w:pPr>
            <w:pStyle w:val="10"/>
            <w:tabs>
              <w:tab w:val="right" w:leader="dot" w:pos="8518"/>
            </w:tabs>
            <w:rPr>
              <w:rFonts w:asciiTheme="minorEastAsia" w:eastAsiaTheme="minorEastAsia" w:hAnsiTheme="minorEastAsia"/>
              <w:noProof/>
              <w:kern w:val="2"/>
              <w:sz w:val="21"/>
            </w:rPr>
          </w:pPr>
          <w:hyperlink w:anchor="_Toc115092623" w:history="1">
            <w:r w:rsidR="008E5F5E" w:rsidRPr="008E5F5E">
              <w:rPr>
                <w:rStyle w:val="ab"/>
                <w:rFonts w:asciiTheme="minorEastAsia" w:eastAsiaTheme="minorEastAsia" w:hAnsiTheme="minorEastAsia" w:hint="eastAsia"/>
                <w:noProof/>
              </w:rPr>
              <w:t>一、乌什县金融支持实体经济发展的基本情况</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_Toc115092623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w:t>
            </w:r>
            <w:r w:rsidR="008E5F5E" w:rsidRPr="008E5F5E">
              <w:rPr>
                <w:rFonts w:asciiTheme="minorEastAsia" w:eastAsiaTheme="minorEastAsia" w:hAnsiTheme="minorEastAsia"/>
                <w:noProof/>
              </w:rPr>
              <w:fldChar w:fldCharType="end"/>
            </w:r>
          </w:hyperlink>
        </w:p>
        <w:p w14:paraId="19219163"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24" w:history="1">
            <w:r w:rsidR="008E5F5E" w:rsidRPr="008E5F5E">
              <w:rPr>
                <w:rStyle w:val="ab"/>
                <w:rFonts w:asciiTheme="minorEastAsia" w:eastAsiaTheme="minorEastAsia" w:hAnsiTheme="minorEastAsia" w:hint="eastAsia"/>
                <w:noProof/>
              </w:rPr>
              <w:t>（一）乌什县基本情况和主要经济指标</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_Toc115092624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w:t>
            </w:r>
            <w:r w:rsidR="008E5F5E" w:rsidRPr="008E5F5E">
              <w:rPr>
                <w:rFonts w:asciiTheme="minorEastAsia" w:eastAsiaTheme="minorEastAsia" w:hAnsiTheme="minorEastAsia"/>
                <w:noProof/>
              </w:rPr>
              <w:fldChar w:fldCharType="end"/>
            </w:r>
          </w:hyperlink>
        </w:p>
        <w:p w14:paraId="37D346A0"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25" w:history="1">
            <w:r w:rsidR="008E5F5E" w:rsidRPr="008E5F5E">
              <w:rPr>
                <w:rStyle w:val="ab"/>
                <w:rFonts w:asciiTheme="minorEastAsia" w:eastAsiaTheme="minorEastAsia" w:hAnsiTheme="minorEastAsia" w:hint="eastAsia"/>
                <w:noProof/>
              </w:rPr>
              <w:t>（二）乌什县金融服务实体情况</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_Toc115092625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w:t>
            </w:r>
            <w:r w:rsidR="008E5F5E" w:rsidRPr="008E5F5E">
              <w:rPr>
                <w:rFonts w:asciiTheme="minorEastAsia" w:eastAsiaTheme="minorEastAsia" w:hAnsiTheme="minorEastAsia"/>
                <w:noProof/>
              </w:rPr>
              <w:fldChar w:fldCharType="end"/>
            </w:r>
          </w:hyperlink>
        </w:p>
        <w:p w14:paraId="3F4942CA"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26" w:history="1">
            <w:r w:rsidR="008E5F5E" w:rsidRPr="008E5F5E">
              <w:rPr>
                <w:rStyle w:val="ab"/>
                <w:rFonts w:asciiTheme="minorEastAsia" w:eastAsiaTheme="minorEastAsia" w:hAnsiTheme="minorEastAsia" w:hint="eastAsia"/>
                <w:noProof/>
              </w:rPr>
              <w:t>（三）金融资源巩固脱贫攻坚，助力乡村振兴</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_Toc115092626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3</w:t>
            </w:r>
            <w:r w:rsidR="008E5F5E" w:rsidRPr="008E5F5E">
              <w:rPr>
                <w:rFonts w:asciiTheme="minorEastAsia" w:eastAsiaTheme="minorEastAsia" w:hAnsiTheme="minorEastAsia"/>
                <w:noProof/>
              </w:rPr>
              <w:fldChar w:fldCharType="end"/>
            </w:r>
          </w:hyperlink>
        </w:p>
        <w:p w14:paraId="789410FA" w14:textId="77777777" w:rsidR="008E5F5E" w:rsidRPr="008E5F5E" w:rsidRDefault="00564820">
          <w:pPr>
            <w:pStyle w:val="10"/>
            <w:tabs>
              <w:tab w:val="right" w:leader="dot" w:pos="8518"/>
            </w:tabs>
            <w:rPr>
              <w:rFonts w:asciiTheme="minorEastAsia" w:eastAsiaTheme="minorEastAsia" w:hAnsiTheme="minorEastAsia"/>
              <w:noProof/>
              <w:kern w:val="2"/>
              <w:sz w:val="21"/>
            </w:rPr>
          </w:pPr>
          <w:hyperlink w:anchor="_Toc115092627" w:history="1">
            <w:r w:rsidR="008E5F5E" w:rsidRPr="008E5F5E">
              <w:rPr>
                <w:rStyle w:val="ab"/>
                <w:rFonts w:asciiTheme="minorEastAsia" w:eastAsiaTheme="minorEastAsia" w:hAnsiTheme="minorEastAsia" w:hint="eastAsia"/>
                <w:noProof/>
              </w:rPr>
              <w:t>二、乌什县金融服务实体经济发展的创新做法</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_Toc115092627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4</w:t>
            </w:r>
            <w:r w:rsidR="008E5F5E" w:rsidRPr="008E5F5E">
              <w:rPr>
                <w:rFonts w:asciiTheme="minorEastAsia" w:eastAsiaTheme="minorEastAsia" w:hAnsiTheme="minorEastAsia"/>
                <w:noProof/>
              </w:rPr>
              <w:fldChar w:fldCharType="end"/>
            </w:r>
          </w:hyperlink>
        </w:p>
        <w:p w14:paraId="635C3F9A"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28" w:history="1">
            <w:r w:rsidR="008E5F5E" w:rsidRPr="008E5F5E">
              <w:rPr>
                <w:rStyle w:val="ab"/>
                <w:rFonts w:asciiTheme="minorEastAsia" w:eastAsiaTheme="minorEastAsia" w:hAnsiTheme="minorEastAsia" w:hint="eastAsia"/>
                <w:noProof/>
              </w:rPr>
              <w:t>（一）创新融资模式</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_Toc115092628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4</w:t>
            </w:r>
            <w:r w:rsidR="008E5F5E" w:rsidRPr="008E5F5E">
              <w:rPr>
                <w:rFonts w:asciiTheme="minorEastAsia" w:eastAsiaTheme="minorEastAsia" w:hAnsiTheme="minorEastAsia"/>
                <w:noProof/>
              </w:rPr>
              <w:fldChar w:fldCharType="end"/>
            </w:r>
          </w:hyperlink>
        </w:p>
        <w:p w14:paraId="6500EFA7"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29" w:history="1">
            <w:r w:rsidR="008E5F5E" w:rsidRPr="008E5F5E">
              <w:rPr>
                <w:rStyle w:val="ab"/>
                <w:rFonts w:asciiTheme="minorEastAsia" w:eastAsiaTheme="minorEastAsia" w:hAnsiTheme="minorEastAsia" w:hint="eastAsia"/>
                <w:noProof/>
              </w:rPr>
              <w:t>（二）简化信贷审批程序，提升金融服务水平</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_Toc115092629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6</w:t>
            </w:r>
            <w:r w:rsidR="008E5F5E" w:rsidRPr="008E5F5E">
              <w:rPr>
                <w:rFonts w:asciiTheme="minorEastAsia" w:eastAsiaTheme="minorEastAsia" w:hAnsiTheme="minorEastAsia"/>
                <w:noProof/>
              </w:rPr>
              <w:fldChar w:fldCharType="end"/>
            </w:r>
          </w:hyperlink>
        </w:p>
        <w:p w14:paraId="6FF6CB68"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0" w:history="1">
            <w:r w:rsidR="008E5F5E" w:rsidRPr="008E5F5E">
              <w:rPr>
                <w:rStyle w:val="ab"/>
                <w:rFonts w:asciiTheme="minorEastAsia" w:eastAsiaTheme="minorEastAsia" w:hAnsiTheme="minorEastAsia" w:hint="eastAsia"/>
                <w:noProof/>
              </w:rPr>
              <w:t>（三）借力地区级城投平台公司，从金融市场“直接融资</w:t>
            </w:r>
            <w:r w:rsidR="008E5F5E" w:rsidRPr="008E5F5E">
              <w:rPr>
                <w:rStyle w:val="ab"/>
                <w:rFonts w:asciiTheme="minorEastAsia" w:eastAsiaTheme="minorEastAsia" w:hAnsiTheme="minorEastAsia"/>
                <w:noProof/>
              </w:rPr>
              <w:t>”</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_Toc115092630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6</w:t>
            </w:r>
            <w:r w:rsidR="008E5F5E" w:rsidRPr="008E5F5E">
              <w:rPr>
                <w:rFonts w:asciiTheme="minorEastAsia" w:eastAsiaTheme="minorEastAsia" w:hAnsiTheme="minorEastAsia"/>
                <w:noProof/>
              </w:rPr>
              <w:fldChar w:fldCharType="end"/>
            </w:r>
          </w:hyperlink>
        </w:p>
        <w:p w14:paraId="69E64AA4"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1" w:history="1">
            <w:r w:rsidR="008E5F5E" w:rsidRPr="008E5F5E">
              <w:rPr>
                <w:rStyle w:val="ab"/>
                <w:rFonts w:asciiTheme="minorEastAsia" w:eastAsiaTheme="minorEastAsia" w:hAnsiTheme="minorEastAsia" w:hint="eastAsia"/>
                <w:noProof/>
              </w:rPr>
              <w:t>（四）打通“最后一公里”，激发农户生产动力</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_Toc115092631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6</w:t>
            </w:r>
            <w:r w:rsidR="008E5F5E" w:rsidRPr="008E5F5E">
              <w:rPr>
                <w:rFonts w:asciiTheme="minorEastAsia" w:eastAsiaTheme="minorEastAsia" w:hAnsiTheme="minorEastAsia"/>
                <w:noProof/>
              </w:rPr>
              <w:fldChar w:fldCharType="end"/>
            </w:r>
          </w:hyperlink>
        </w:p>
        <w:p w14:paraId="42CA6B24" w14:textId="77777777" w:rsidR="008E5F5E" w:rsidRPr="008E5F5E" w:rsidRDefault="00564820">
          <w:pPr>
            <w:pStyle w:val="10"/>
            <w:tabs>
              <w:tab w:val="right" w:leader="dot" w:pos="8518"/>
            </w:tabs>
            <w:rPr>
              <w:rFonts w:asciiTheme="minorEastAsia" w:eastAsiaTheme="minorEastAsia" w:hAnsiTheme="minorEastAsia"/>
              <w:noProof/>
              <w:kern w:val="2"/>
              <w:sz w:val="21"/>
            </w:rPr>
          </w:pPr>
          <w:hyperlink w:anchor="_Toc115092632" w:history="1">
            <w:r w:rsidR="008E5F5E" w:rsidRPr="008E5F5E">
              <w:rPr>
                <w:rStyle w:val="ab"/>
                <w:rFonts w:asciiTheme="minorEastAsia" w:eastAsiaTheme="minorEastAsia" w:hAnsiTheme="minorEastAsia" w:hint="eastAsia"/>
                <w:noProof/>
              </w:rPr>
              <w:t>三、乌什县金融服务实体经济存在的主要问题</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_Toc115092632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8</w:t>
            </w:r>
            <w:r w:rsidR="008E5F5E" w:rsidRPr="008E5F5E">
              <w:rPr>
                <w:rFonts w:asciiTheme="minorEastAsia" w:eastAsiaTheme="minorEastAsia" w:hAnsiTheme="minorEastAsia"/>
                <w:noProof/>
              </w:rPr>
              <w:fldChar w:fldCharType="end"/>
            </w:r>
          </w:hyperlink>
        </w:p>
        <w:p w14:paraId="6A7D1DB1"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3" w:history="1">
            <w:r w:rsidR="008E5F5E" w:rsidRPr="008E5F5E">
              <w:rPr>
                <w:rStyle w:val="ab"/>
                <w:rFonts w:asciiTheme="minorEastAsia" w:eastAsiaTheme="minorEastAsia" w:hAnsiTheme="minorEastAsia" w:hint="eastAsia"/>
                <w:noProof/>
              </w:rPr>
              <w:t>（一）金融机构数量少，金融资源相对匮乏</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_Toc115092633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8</w:t>
            </w:r>
            <w:r w:rsidR="008E5F5E" w:rsidRPr="008E5F5E">
              <w:rPr>
                <w:rFonts w:asciiTheme="minorEastAsia" w:eastAsiaTheme="minorEastAsia" w:hAnsiTheme="minorEastAsia"/>
                <w:noProof/>
              </w:rPr>
              <w:fldChar w:fldCharType="end"/>
            </w:r>
          </w:hyperlink>
        </w:p>
        <w:p w14:paraId="5CE8F26E"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4" w:history="1">
            <w:r w:rsidR="008E5F5E" w:rsidRPr="008E5F5E">
              <w:rPr>
                <w:rStyle w:val="ab"/>
                <w:rFonts w:asciiTheme="minorEastAsia" w:eastAsiaTheme="minorEastAsia" w:hAnsiTheme="minorEastAsia" w:hint="eastAsia"/>
                <w:noProof/>
              </w:rPr>
              <w:t>（二）部分中小企业主体信用生态欠佳，影响信贷投放</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_Toc115092634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8</w:t>
            </w:r>
            <w:r w:rsidR="008E5F5E" w:rsidRPr="008E5F5E">
              <w:rPr>
                <w:rFonts w:asciiTheme="minorEastAsia" w:eastAsiaTheme="minorEastAsia" w:hAnsiTheme="minorEastAsia"/>
                <w:noProof/>
              </w:rPr>
              <w:fldChar w:fldCharType="end"/>
            </w:r>
          </w:hyperlink>
        </w:p>
        <w:p w14:paraId="6FA94BB6"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5" w:history="1">
            <w:r w:rsidR="008E5F5E" w:rsidRPr="008E5F5E">
              <w:rPr>
                <w:rStyle w:val="ab"/>
                <w:rFonts w:asciiTheme="minorEastAsia" w:eastAsiaTheme="minorEastAsia" w:hAnsiTheme="minorEastAsia" w:hint="eastAsia"/>
                <w:noProof/>
              </w:rPr>
              <w:t>（三）金融服务效率不高</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_Toc115092635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9</w:t>
            </w:r>
            <w:r w:rsidR="008E5F5E" w:rsidRPr="008E5F5E">
              <w:rPr>
                <w:rFonts w:asciiTheme="minorEastAsia" w:eastAsiaTheme="minorEastAsia" w:hAnsiTheme="minorEastAsia"/>
                <w:noProof/>
              </w:rPr>
              <w:fldChar w:fldCharType="end"/>
            </w:r>
          </w:hyperlink>
        </w:p>
        <w:p w14:paraId="4CCA7895"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6" w:history="1">
            <w:r w:rsidR="008E5F5E" w:rsidRPr="008E5F5E">
              <w:rPr>
                <w:rStyle w:val="ab"/>
                <w:rFonts w:asciiTheme="minorEastAsia" w:eastAsiaTheme="minorEastAsia" w:hAnsiTheme="minorEastAsia" w:hint="eastAsia"/>
                <w:noProof/>
              </w:rPr>
              <w:t>（四）直接融资机会少，占比较低</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_Toc115092636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9</w:t>
            </w:r>
            <w:r w:rsidR="008E5F5E" w:rsidRPr="008E5F5E">
              <w:rPr>
                <w:rFonts w:asciiTheme="minorEastAsia" w:eastAsiaTheme="minorEastAsia" w:hAnsiTheme="minorEastAsia"/>
                <w:noProof/>
              </w:rPr>
              <w:fldChar w:fldCharType="end"/>
            </w:r>
          </w:hyperlink>
        </w:p>
        <w:p w14:paraId="0E80C286" w14:textId="77777777" w:rsidR="008E5F5E" w:rsidRPr="008E5F5E" w:rsidRDefault="00564820">
          <w:pPr>
            <w:pStyle w:val="10"/>
            <w:tabs>
              <w:tab w:val="right" w:leader="dot" w:pos="8518"/>
            </w:tabs>
            <w:rPr>
              <w:rFonts w:asciiTheme="minorEastAsia" w:eastAsiaTheme="minorEastAsia" w:hAnsiTheme="minorEastAsia"/>
              <w:noProof/>
              <w:kern w:val="2"/>
              <w:sz w:val="21"/>
            </w:rPr>
          </w:pPr>
          <w:hyperlink w:anchor="_Toc115092637" w:history="1">
            <w:r w:rsidR="008E5F5E" w:rsidRPr="008E5F5E">
              <w:rPr>
                <w:rStyle w:val="ab"/>
                <w:rFonts w:asciiTheme="minorEastAsia" w:eastAsiaTheme="minorEastAsia" w:hAnsiTheme="minorEastAsia" w:hint="eastAsia"/>
                <w:noProof/>
              </w:rPr>
              <w:t>四、政策建议</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_Toc115092637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11</w:t>
            </w:r>
            <w:r w:rsidR="008E5F5E" w:rsidRPr="008E5F5E">
              <w:rPr>
                <w:rFonts w:asciiTheme="minorEastAsia" w:eastAsiaTheme="minorEastAsia" w:hAnsiTheme="minorEastAsia"/>
                <w:noProof/>
              </w:rPr>
              <w:fldChar w:fldCharType="end"/>
            </w:r>
          </w:hyperlink>
        </w:p>
        <w:p w14:paraId="7CB352B6"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8" w:history="1">
            <w:r w:rsidR="008E5F5E" w:rsidRPr="008E5F5E">
              <w:rPr>
                <w:rStyle w:val="ab"/>
                <w:rFonts w:asciiTheme="minorEastAsia" w:eastAsiaTheme="minorEastAsia" w:hAnsiTheme="minorEastAsia" w:hint="eastAsia"/>
                <w:noProof/>
              </w:rPr>
              <w:t>（一）充分发挥政府职能，健全多维合作机制，形成金融支持的良好氛围</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_Toc115092638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11</w:t>
            </w:r>
            <w:r w:rsidR="008E5F5E" w:rsidRPr="008E5F5E">
              <w:rPr>
                <w:rFonts w:asciiTheme="minorEastAsia" w:eastAsiaTheme="minorEastAsia" w:hAnsiTheme="minorEastAsia"/>
                <w:noProof/>
              </w:rPr>
              <w:fldChar w:fldCharType="end"/>
            </w:r>
          </w:hyperlink>
        </w:p>
        <w:p w14:paraId="06790DA0"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39" w:history="1">
            <w:r w:rsidR="008E5F5E" w:rsidRPr="008E5F5E">
              <w:rPr>
                <w:rStyle w:val="ab"/>
                <w:rFonts w:asciiTheme="minorEastAsia" w:eastAsiaTheme="minorEastAsia" w:hAnsiTheme="minorEastAsia" w:hint="eastAsia"/>
                <w:noProof/>
              </w:rPr>
              <w:t>（二）建立有效信用体系，优化金融生态环境</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_Toc115092639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11</w:t>
            </w:r>
            <w:r w:rsidR="008E5F5E" w:rsidRPr="008E5F5E">
              <w:rPr>
                <w:rFonts w:asciiTheme="minorEastAsia" w:eastAsiaTheme="minorEastAsia" w:hAnsiTheme="minorEastAsia"/>
                <w:noProof/>
              </w:rPr>
              <w:fldChar w:fldCharType="end"/>
            </w:r>
          </w:hyperlink>
        </w:p>
        <w:p w14:paraId="6D0C7030"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40" w:history="1">
            <w:r w:rsidR="008E5F5E" w:rsidRPr="008E5F5E">
              <w:rPr>
                <w:rStyle w:val="ab"/>
                <w:rFonts w:asciiTheme="minorEastAsia" w:eastAsiaTheme="minorEastAsia" w:hAnsiTheme="minorEastAsia" w:hint="eastAsia"/>
                <w:noProof/>
              </w:rPr>
              <w:t>（三）提高企业经营管理水平，夯实信贷准入基础</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_Toc115092640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12</w:t>
            </w:r>
            <w:r w:rsidR="008E5F5E" w:rsidRPr="008E5F5E">
              <w:rPr>
                <w:rFonts w:asciiTheme="minorEastAsia" w:eastAsiaTheme="minorEastAsia" w:hAnsiTheme="minorEastAsia"/>
                <w:noProof/>
              </w:rPr>
              <w:fldChar w:fldCharType="end"/>
            </w:r>
          </w:hyperlink>
        </w:p>
        <w:p w14:paraId="1138E311"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41" w:history="1">
            <w:r w:rsidR="008E5F5E" w:rsidRPr="008E5F5E">
              <w:rPr>
                <w:rStyle w:val="ab"/>
                <w:rFonts w:asciiTheme="minorEastAsia" w:eastAsiaTheme="minorEastAsia" w:hAnsiTheme="minorEastAsia" w:hint="eastAsia"/>
                <w:noProof/>
              </w:rPr>
              <w:t>（四）完善风险补偿机制，有效发挥政府增信作用</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_Toc115092641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12</w:t>
            </w:r>
            <w:r w:rsidR="008E5F5E" w:rsidRPr="008E5F5E">
              <w:rPr>
                <w:rFonts w:asciiTheme="minorEastAsia" w:eastAsiaTheme="minorEastAsia" w:hAnsiTheme="minorEastAsia"/>
                <w:noProof/>
              </w:rPr>
              <w:fldChar w:fldCharType="end"/>
            </w:r>
          </w:hyperlink>
        </w:p>
        <w:p w14:paraId="4E6BBFF1" w14:textId="77777777" w:rsidR="008E5F5E" w:rsidRPr="008E5F5E" w:rsidRDefault="00564820" w:rsidP="008E5F5E">
          <w:pPr>
            <w:pStyle w:val="10"/>
            <w:tabs>
              <w:tab w:val="right" w:leader="dot" w:pos="8518"/>
            </w:tabs>
            <w:ind w:firstLineChars="200" w:firstLine="440"/>
            <w:rPr>
              <w:rFonts w:asciiTheme="minorEastAsia" w:eastAsiaTheme="minorEastAsia" w:hAnsiTheme="minorEastAsia"/>
              <w:noProof/>
              <w:kern w:val="2"/>
              <w:sz w:val="21"/>
            </w:rPr>
          </w:pPr>
          <w:hyperlink w:anchor="_Toc115092642" w:history="1">
            <w:r w:rsidR="008E5F5E" w:rsidRPr="008E5F5E">
              <w:rPr>
                <w:rStyle w:val="ab"/>
                <w:rFonts w:asciiTheme="minorEastAsia" w:eastAsiaTheme="minorEastAsia" w:hAnsiTheme="minorEastAsia" w:hint="eastAsia"/>
                <w:noProof/>
              </w:rPr>
              <w:t>（五）引导区域内城投主体的合作，借力实现“直接融资”</w:t>
            </w:r>
            <w:r w:rsidR="008E5F5E" w:rsidRPr="008E5F5E">
              <w:rPr>
                <w:rFonts w:asciiTheme="minorEastAsia" w:eastAsiaTheme="minorEastAsia" w:hAnsiTheme="minorEastAsia"/>
                <w:noProof/>
              </w:rPr>
              <w:tab/>
            </w:r>
            <w:r w:rsidR="008E5F5E" w:rsidRPr="008E5F5E">
              <w:rPr>
                <w:rFonts w:asciiTheme="minorEastAsia" w:eastAsiaTheme="minorEastAsia" w:hAnsiTheme="minorEastAsia"/>
                <w:noProof/>
              </w:rPr>
              <w:fldChar w:fldCharType="begin"/>
            </w:r>
            <w:r w:rsidR="008E5F5E" w:rsidRPr="008E5F5E">
              <w:rPr>
                <w:rFonts w:asciiTheme="minorEastAsia" w:eastAsiaTheme="minorEastAsia" w:hAnsiTheme="minorEastAsia"/>
                <w:noProof/>
              </w:rPr>
              <w:instrText xml:space="preserve"> PAGEREF _Toc115092642 \h </w:instrText>
            </w:r>
            <w:r w:rsidR="008E5F5E" w:rsidRPr="008E5F5E">
              <w:rPr>
                <w:rFonts w:asciiTheme="minorEastAsia" w:eastAsiaTheme="minorEastAsia" w:hAnsiTheme="minorEastAsia"/>
                <w:noProof/>
              </w:rPr>
            </w:r>
            <w:r w:rsidR="008E5F5E" w:rsidRPr="008E5F5E">
              <w:rPr>
                <w:rFonts w:asciiTheme="minorEastAsia" w:eastAsiaTheme="minorEastAsia" w:hAnsiTheme="minorEastAsia"/>
                <w:noProof/>
              </w:rPr>
              <w:fldChar w:fldCharType="separate"/>
            </w:r>
            <w:r w:rsidR="00F47A27">
              <w:rPr>
                <w:rFonts w:asciiTheme="minorEastAsia" w:eastAsiaTheme="minorEastAsia" w:hAnsiTheme="minorEastAsia"/>
                <w:noProof/>
              </w:rPr>
              <w:t>12</w:t>
            </w:r>
            <w:r w:rsidR="008E5F5E" w:rsidRPr="008E5F5E">
              <w:rPr>
                <w:rFonts w:asciiTheme="minorEastAsia" w:eastAsiaTheme="minorEastAsia" w:hAnsiTheme="minorEastAsia"/>
                <w:noProof/>
              </w:rPr>
              <w:fldChar w:fldCharType="end"/>
            </w:r>
          </w:hyperlink>
        </w:p>
        <w:p w14:paraId="76A2CA0B" w14:textId="77777777" w:rsidR="00B45072" w:rsidRPr="00B45072" w:rsidRDefault="0063518D" w:rsidP="00B45072">
          <w:pPr>
            <w:spacing w:after="0" w:line="620" w:lineRule="exact"/>
            <w:ind w:firstLineChars="200" w:firstLine="560"/>
            <w:jc w:val="both"/>
            <w:rPr>
              <w:rFonts w:asciiTheme="minorEastAsia" w:eastAsiaTheme="minorEastAsia" w:hAnsiTheme="minorEastAsia"/>
              <w:szCs w:val="28"/>
            </w:rPr>
            <w:sectPr w:rsidR="00B45072" w:rsidRPr="00B45072">
              <w:footerReference w:type="default" r:id="rId8"/>
              <w:pgSz w:w="11906" w:h="16838"/>
              <w:pgMar w:top="1440" w:right="1689" w:bottom="1440" w:left="1689" w:header="708" w:footer="708" w:gutter="0"/>
              <w:pgNumType w:start="1"/>
              <w:cols w:space="708"/>
              <w:docGrid w:type="lines" w:linePitch="360"/>
            </w:sectPr>
          </w:pPr>
          <w:r w:rsidRPr="00501CB7">
            <w:rPr>
              <w:rFonts w:asciiTheme="minorEastAsia" w:eastAsiaTheme="minorEastAsia" w:hAnsiTheme="minorEastAsia"/>
              <w:sz w:val="28"/>
              <w:szCs w:val="36"/>
            </w:rPr>
            <w:fldChar w:fldCharType="end"/>
          </w:r>
        </w:p>
      </w:sdtContent>
    </w:sdt>
    <w:p w14:paraId="5E2E104A" w14:textId="1DDB40DF" w:rsidR="004525C6" w:rsidRPr="00013FB9" w:rsidRDefault="00100235" w:rsidP="00100235">
      <w:pPr>
        <w:pStyle w:val="2"/>
        <w:spacing w:before="0" w:after="0" w:line="360" w:lineRule="auto"/>
        <w:jc w:val="center"/>
        <w:rPr>
          <w:rFonts w:ascii="黑体" w:eastAsia="黑体" w:hAnsi="黑体"/>
          <w:b w:val="0"/>
        </w:rPr>
      </w:pPr>
      <w:r>
        <w:rPr>
          <w:rFonts w:ascii="黑体" w:eastAsia="黑体" w:hAnsi="黑体" w:hint="eastAsia"/>
          <w:b w:val="0"/>
        </w:rPr>
        <w:lastRenderedPageBreak/>
        <w:t xml:space="preserve">前 </w:t>
      </w:r>
      <w:r>
        <w:rPr>
          <w:rFonts w:ascii="黑体" w:eastAsia="黑体" w:hAnsi="黑体"/>
          <w:b w:val="0"/>
        </w:rPr>
        <w:t xml:space="preserve"> </w:t>
      </w:r>
      <w:r>
        <w:rPr>
          <w:rFonts w:ascii="黑体" w:eastAsia="黑体" w:hAnsi="黑体" w:hint="eastAsia"/>
          <w:b w:val="0"/>
        </w:rPr>
        <w:t>言</w:t>
      </w:r>
    </w:p>
    <w:p w14:paraId="2C38D3CA" w14:textId="020AEE97" w:rsidR="003F33E8" w:rsidRPr="00F14E3A" w:rsidRDefault="0065359D" w:rsidP="00F14E3A">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t>如何有效解决企业融资难、融资贵问题，一直是</w:t>
      </w:r>
      <w:r w:rsidR="002B0915">
        <w:rPr>
          <w:rFonts w:ascii="宋体" w:eastAsia="宋体" w:hAnsi="宋体" w:cs="仿宋_GB2312" w:hint="eastAsia"/>
          <w:sz w:val="24"/>
          <w:szCs w:val="24"/>
        </w:rPr>
        <w:t>政策制定者</w:t>
      </w:r>
      <w:r w:rsidR="00CA4A3D">
        <w:rPr>
          <w:rFonts w:ascii="宋体" w:eastAsia="宋体" w:hAnsi="宋体" w:cs="仿宋_GB2312" w:hint="eastAsia"/>
          <w:sz w:val="24"/>
          <w:szCs w:val="24"/>
        </w:rPr>
        <w:t>和专家学者关心的问题，特别是中小企业的融资问题，更是</w:t>
      </w:r>
      <w:r w:rsidR="002B0915">
        <w:rPr>
          <w:rFonts w:ascii="宋体" w:eastAsia="宋体" w:hAnsi="宋体" w:cs="仿宋_GB2312" w:hint="eastAsia"/>
          <w:sz w:val="24"/>
          <w:szCs w:val="24"/>
        </w:rPr>
        <w:t>研究</w:t>
      </w:r>
      <w:r w:rsidR="00CA4A3D">
        <w:rPr>
          <w:rFonts w:ascii="宋体" w:eastAsia="宋体" w:hAnsi="宋体" w:cs="仿宋_GB2312" w:hint="eastAsia"/>
          <w:sz w:val="24"/>
          <w:szCs w:val="24"/>
        </w:rPr>
        <w:t>的重</w:t>
      </w:r>
      <w:r w:rsidR="00E73265">
        <w:rPr>
          <w:rFonts w:ascii="宋体" w:eastAsia="宋体" w:hAnsi="宋体" w:cs="仿宋_GB2312" w:hint="eastAsia"/>
          <w:sz w:val="24"/>
          <w:szCs w:val="24"/>
        </w:rPr>
        <w:t>点</w:t>
      </w:r>
      <w:r w:rsidR="00CA4A3D">
        <w:rPr>
          <w:rFonts w:ascii="宋体" w:eastAsia="宋体" w:hAnsi="宋体" w:cs="仿宋_GB2312" w:hint="eastAsia"/>
          <w:sz w:val="24"/>
          <w:szCs w:val="24"/>
        </w:rPr>
        <w:t>。</w:t>
      </w:r>
      <w:r w:rsidR="002B0915">
        <w:rPr>
          <w:rFonts w:ascii="宋体" w:eastAsia="宋体" w:hAnsi="宋体" w:cs="仿宋_GB2312" w:hint="eastAsia"/>
          <w:sz w:val="24"/>
          <w:szCs w:val="24"/>
        </w:rPr>
        <w:t>疫情爆发以来，为了</w:t>
      </w:r>
      <w:r w:rsidR="003F33E8">
        <w:rPr>
          <w:rFonts w:ascii="宋体" w:eastAsia="宋体" w:hAnsi="宋体" w:cs="仿宋_GB2312" w:hint="eastAsia"/>
          <w:sz w:val="24"/>
          <w:szCs w:val="24"/>
        </w:rPr>
        <w:t>降低疫情对经济的冲击，</w:t>
      </w:r>
      <w:r w:rsidR="00DE092C">
        <w:rPr>
          <w:rFonts w:ascii="宋体" w:eastAsia="宋体" w:hAnsi="宋体" w:cs="仿宋_GB2312" w:hint="eastAsia"/>
          <w:sz w:val="24"/>
          <w:szCs w:val="24"/>
        </w:rPr>
        <w:t>政府</w:t>
      </w:r>
      <w:r w:rsidR="003F33E8">
        <w:rPr>
          <w:rFonts w:ascii="宋体" w:eastAsia="宋体" w:hAnsi="宋体" w:cs="仿宋_GB2312" w:hint="eastAsia"/>
          <w:sz w:val="24"/>
          <w:szCs w:val="24"/>
        </w:rPr>
        <w:t>出台各种措施加大金融对实体经济的支持，</w:t>
      </w:r>
      <w:r w:rsidR="00C80D4C">
        <w:rPr>
          <w:rFonts w:ascii="宋体" w:eastAsia="宋体" w:hAnsi="宋体" w:cs="仿宋_GB2312" w:hint="eastAsia"/>
          <w:sz w:val="24"/>
          <w:szCs w:val="24"/>
        </w:rPr>
        <w:t>如李克强总理多次</w:t>
      </w:r>
      <w:r w:rsidR="00C80D4C" w:rsidRPr="00C80D4C">
        <w:rPr>
          <w:rFonts w:ascii="宋体" w:eastAsia="宋体" w:hAnsi="宋体" w:cs="仿宋_GB2312" w:hint="eastAsia"/>
          <w:sz w:val="24"/>
          <w:szCs w:val="24"/>
        </w:rPr>
        <w:t>主持召开国务院常务会议</w:t>
      </w:r>
      <w:r w:rsidR="00D459A0">
        <w:rPr>
          <w:rFonts w:ascii="宋体" w:eastAsia="宋体" w:hAnsi="宋体" w:cs="仿宋_GB2312" w:hint="eastAsia"/>
          <w:sz w:val="24"/>
          <w:szCs w:val="24"/>
        </w:rPr>
        <w:t>强调，</w:t>
      </w:r>
      <w:r w:rsidR="001A6F4A" w:rsidRPr="00D459A0">
        <w:rPr>
          <w:rFonts w:ascii="宋体" w:eastAsia="宋体" w:hAnsi="宋体" w:cs="仿宋_GB2312" w:hint="eastAsia"/>
          <w:sz w:val="24"/>
          <w:szCs w:val="24"/>
        </w:rPr>
        <w:t>加大金融支持实体经济的措施，引导降低市场主体融资成本</w:t>
      </w:r>
      <w:r w:rsidR="00E00164">
        <w:rPr>
          <w:rFonts w:ascii="宋体" w:eastAsia="宋体" w:hAnsi="宋体" w:cs="仿宋_GB2312" w:hint="eastAsia"/>
          <w:sz w:val="24"/>
          <w:szCs w:val="24"/>
        </w:rPr>
        <w:t>；</w:t>
      </w:r>
      <w:r w:rsidR="001A6F4A" w:rsidRPr="00D459A0">
        <w:rPr>
          <w:rFonts w:ascii="宋体" w:eastAsia="宋体" w:hAnsi="宋体" w:cs="仿宋_GB2312" w:hint="eastAsia"/>
          <w:sz w:val="24"/>
          <w:szCs w:val="24"/>
        </w:rPr>
        <w:t>提供激励资金支持增加普惠小微贷款，促进企业综合融资成本稳中有降</w:t>
      </w:r>
      <w:r w:rsidR="00E00164">
        <w:rPr>
          <w:rFonts w:ascii="宋体" w:eastAsia="宋体" w:hAnsi="宋体" w:cs="仿宋_GB2312" w:hint="eastAsia"/>
          <w:sz w:val="24"/>
          <w:szCs w:val="24"/>
        </w:rPr>
        <w:t>；</w:t>
      </w:r>
      <w:r w:rsidR="001A6F4A" w:rsidRPr="00D459A0">
        <w:rPr>
          <w:rFonts w:ascii="宋体" w:eastAsia="宋体" w:hAnsi="宋体" w:cs="仿宋_GB2312" w:hint="eastAsia"/>
          <w:sz w:val="24"/>
          <w:szCs w:val="24"/>
        </w:rPr>
        <w:t>鼓励拨</w:t>
      </w:r>
      <w:proofErr w:type="gramStart"/>
      <w:r w:rsidR="001A6F4A" w:rsidRPr="00D459A0">
        <w:rPr>
          <w:rFonts w:ascii="宋体" w:eastAsia="宋体" w:hAnsi="宋体" w:cs="仿宋_GB2312" w:hint="eastAsia"/>
          <w:sz w:val="24"/>
          <w:szCs w:val="24"/>
        </w:rPr>
        <w:t>备水平</w:t>
      </w:r>
      <w:proofErr w:type="gramEnd"/>
      <w:r w:rsidR="001A6F4A" w:rsidRPr="00D459A0">
        <w:rPr>
          <w:rFonts w:ascii="宋体" w:eastAsia="宋体" w:hAnsi="宋体" w:cs="仿宋_GB2312" w:hint="eastAsia"/>
          <w:sz w:val="24"/>
          <w:szCs w:val="24"/>
        </w:rPr>
        <w:t>较高的大型银行有序降低拨备率，适时</w:t>
      </w:r>
      <w:proofErr w:type="gramStart"/>
      <w:r w:rsidR="001A6F4A" w:rsidRPr="00D459A0">
        <w:rPr>
          <w:rFonts w:ascii="宋体" w:eastAsia="宋体" w:hAnsi="宋体" w:cs="仿宋_GB2312" w:hint="eastAsia"/>
          <w:sz w:val="24"/>
          <w:szCs w:val="24"/>
        </w:rPr>
        <w:t>运用降准等</w:t>
      </w:r>
      <w:proofErr w:type="gramEnd"/>
      <w:r w:rsidR="001A6F4A" w:rsidRPr="00D459A0">
        <w:rPr>
          <w:rFonts w:ascii="宋体" w:eastAsia="宋体" w:hAnsi="宋体" w:cs="仿宋_GB2312" w:hint="eastAsia"/>
          <w:sz w:val="24"/>
          <w:szCs w:val="24"/>
        </w:rPr>
        <w:t>货币政策工具</w:t>
      </w:r>
      <w:r w:rsidR="001A6F4A">
        <w:rPr>
          <w:rFonts w:ascii="宋体" w:eastAsia="宋体" w:hAnsi="宋体" w:cs="仿宋_GB2312" w:hint="eastAsia"/>
          <w:sz w:val="24"/>
          <w:szCs w:val="24"/>
        </w:rPr>
        <w:t>等。</w:t>
      </w:r>
      <w:r w:rsidR="00F14E3A">
        <w:rPr>
          <w:rFonts w:ascii="宋体" w:eastAsia="宋体" w:hAnsi="宋体" w:cs="仿宋_GB2312" w:hint="eastAsia"/>
          <w:sz w:val="24"/>
          <w:szCs w:val="24"/>
        </w:rPr>
        <w:t>人民银行也通过多重政策工具增加企业贷款，降低企业融资成本。</w:t>
      </w:r>
    </w:p>
    <w:p w14:paraId="2833D04F" w14:textId="05A78449" w:rsidR="00100235" w:rsidRDefault="0063518D" w:rsidP="00FF2B54">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乌什县是首创证券股份有限公司“</w:t>
      </w:r>
      <w:proofErr w:type="gramStart"/>
      <w:r w:rsidRPr="00D26343">
        <w:rPr>
          <w:rFonts w:ascii="宋体" w:eastAsia="宋体" w:hAnsi="宋体" w:cs="仿宋_GB2312" w:hint="eastAsia"/>
          <w:sz w:val="24"/>
          <w:szCs w:val="24"/>
        </w:rPr>
        <w:t>一</w:t>
      </w:r>
      <w:proofErr w:type="gramEnd"/>
      <w:r w:rsidRPr="00D26343">
        <w:rPr>
          <w:rFonts w:ascii="宋体" w:eastAsia="宋体" w:hAnsi="宋体" w:cs="仿宋_GB2312" w:hint="eastAsia"/>
          <w:sz w:val="24"/>
          <w:szCs w:val="24"/>
        </w:rPr>
        <w:t>司一县”结对帮扶地区</w:t>
      </w:r>
      <w:r w:rsidR="00D06761">
        <w:rPr>
          <w:rFonts w:ascii="宋体" w:eastAsia="宋体" w:hAnsi="宋体" w:cs="仿宋_GB2312" w:hint="eastAsia"/>
          <w:sz w:val="24"/>
          <w:szCs w:val="24"/>
        </w:rPr>
        <w:t>，</w:t>
      </w:r>
      <w:r w:rsidRPr="00D26343">
        <w:rPr>
          <w:rFonts w:ascii="宋体" w:eastAsia="宋体" w:hAnsi="宋体" w:cs="仿宋_GB2312" w:hint="eastAsia"/>
          <w:sz w:val="24"/>
          <w:szCs w:val="24"/>
        </w:rPr>
        <w:t>为深入了解阿乌什县</w:t>
      </w:r>
      <w:r w:rsidR="00F35749">
        <w:rPr>
          <w:rFonts w:ascii="宋体" w:eastAsia="宋体" w:hAnsi="宋体" w:cs="仿宋_GB2312" w:hint="eastAsia"/>
          <w:sz w:val="24"/>
          <w:szCs w:val="24"/>
        </w:rPr>
        <w:t>经济、金融发展现状，</w:t>
      </w:r>
      <w:r w:rsidR="00B54135">
        <w:rPr>
          <w:rFonts w:ascii="宋体" w:eastAsia="宋体" w:hAnsi="宋体" w:cs="仿宋_GB2312" w:hint="eastAsia"/>
          <w:sz w:val="24"/>
          <w:szCs w:val="24"/>
        </w:rPr>
        <w:t>金融服务实体经济中</w:t>
      </w:r>
      <w:r w:rsidR="00D06761">
        <w:rPr>
          <w:rFonts w:ascii="宋体" w:eastAsia="宋体" w:hAnsi="宋体" w:cs="仿宋_GB2312" w:hint="eastAsia"/>
          <w:sz w:val="24"/>
          <w:szCs w:val="24"/>
        </w:rPr>
        <w:t>的创新经验和主要做法，以及实践中存在的问题和困难，</w:t>
      </w:r>
      <w:r w:rsidR="00BE0C88" w:rsidRPr="00BE0C88">
        <w:rPr>
          <w:rFonts w:ascii="宋体" w:eastAsia="宋体" w:hAnsi="宋体" w:cs="仿宋_GB2312" w:hint="eastAsia"/>
          <w:sz w:val="24"/>
          <w:szCs w:val="24"/>
        </w:rPr>
        <w:t>首创证券调研组于今年6月至8月对乌什县金融支持实体经济发展现状进行了调研</w:t>
      </w:r>
      <w:r w:rsidR="00D367F4">
        <w:rPr>
          <w:rFonts w:ascii="宋体" w:eastAsia="宋体" w:hAnsi="宋体" w:cs="仿宋_GB2312" w:hint="eastAsia"/>
          <w:sz w:val="24"/>
          <w:szCs w:val="24"/>
        </w:rPr>
        <w:t>。对乌什县的调研具有重要的现实意义，</w:t>
      </w:r>
      <w:r w:rsidR="003E2BE2">
        <w:rPr>
          <w:rFonts w:ascii="宋体" w:eastAsia="宋体" w:hAnsi="宋体" w:cs="仿宋_GB2312" w:hint="eastAsia"/>
          <w:sz w:val="24"/>
          <w:szCs w:val="24"/>
        </w:rPr>
        <w:t>以往的研究或者调研，在区域上主要集中在中东部等经济相对发达的省份，而这些省份金融市场相对发达，企业获得的金融资源相对丰富，而诸如乌什县这种地处南疆腹地的企业，</w:t>
      </w:r>
      <w:r w:rsidR="00FF2B54">
        <w:rPr>
          <w:rFonts w:ascii="宋体" w:eastAsia="宋体" w:hAnsi="宋体" w:cs="仿宋_GB2312" w:hint="eastAsia"/>
          <w:sz w:val="24"/>
          <w:szCs w:val="24"/>
        </w:rPr>
        <w:t>本身</w:t>
      </w:r>
      <w:r w:rsidR="003E2BE2">
        <w:rPr>
          <w:rFonts w:ascii="宋体" w:eastAsia="宋体" w:hAnsi="宋体" w:cs="仿宋_GB2312" w:hint="eastAsia"/>
          <w:sz w:val="24"/>
          <w:szCs w:val="24"/>
        </w:rPr>
        <w:t>金融资源缺乏、</w:t>
      </w:r>
      <w:r w:rsidR="00D32B0F">
        <w:rPr>
          <w:rFonts w:ascii="宋体" w:eastAsia="宋体" w:hAnsi="宋体" w:cs="仿宋_GB2312" w:hint="eastAsia"/>
          <w:sz w:val="24"/>
          <w:szCs w:val="24"/>
        </w:rPr>
        <w:t>资金获得渠道相对狭窄，对这些区域的研究得出的</w:t>
      </w:r>
      <w:r w:rsidR="00FF2B54">
        <w:rPr>
          <w:rFonts w:ascii="宋体" w:eastAsia="宋体" w:hAnsi="宋体" w:cs="仿宋_GB2312" w:hint="eastAsia"/>
          <w:sz w:val="24"/>
          <w:szCs w:val="24"/>
        </w:rPr>
        <w:t>结论更具</w:t>
      </w:r>
      <w:r w:rsidR="00D32B0F">
        <w:rPr>
          <w:rFonts w:ascii="宋体" w:eastAsia="宋体" w:hAnsi="宋体" w:cs="仿宋_GB2312" w:hint="eastAsia"/>
          <w:sz w:val="24"/>
          <w:szCs w:val="24"/>
        </w:rPr>
        <w:t>有适用性和普遍性</w:t>
      </w:r>
      <w:r w:rsidR="00100235">
        <w:rPr>
          <w:rFonts w:ascii="宋体" w:eastAsia="宋体" w:hAnsi="宋体" w:cs="仿宋_GB2312" w:hint="eastAsia"/>
          <w:sz w:val="24"/>
          <w:szCs w:val="24"/>
        </w:rPr>
        <w:t>，</w:t>
      </w:r>
      <w:r w:rsidRPr="00D26343">
        <w:rPr>
          <w:rFonts w:ascii="宋体" w:eastAsia="宋体" w:hAnsi="宋体" w:cs="仿宋_GB2312" w:hint="eastAsia"/>
          <w:sz w:val="24"/>
          <w:szCs w:val="24"/>
        </w:rPr>
        <w:t>现将调研情况报告如下</w:t>
      </w:r>
      <w:r w:rsidR="00100235">
        <w:rPr>
          <w:rFonts w:ascii="宋体" w:eastAsia="宋体" w:hAnsi="宋体" w:cs="仿宋_GB2312" w:hint="eastAsia"/>
          <w:sz w:val="24"/>
          <w:szCs w:val="24"/>
        </w:rPr>
        <w:t>。</w:t>
      </w:r>
    </w:p>
    <w:p w14:paraId="5555A2ED" w14:textId="77777777" w:rsidR="003858B2" w:rsidRDefault="00100235" w:rsidP="00100235">
      <w:pPr>
        <w:sectPr w:rsidR="003858B2">
          <w:footerReference w:type="default" r:id="rId9"/>
          <w:pgSz w:w="11906" w:h="16838"/>
          <w:pgMar w:top="1440" w:right="1689" w:bottom="1440" w:left="1689" w:header="708" w:footer="708" w:gutter="0"/>
          <w:pgNumType w:start="1"/>
          <w:cols w:space="708"/>
          <w:docGrid w:type="lines" w:linePitch="360"/>
        </w:sectPr>
      </w:pPr>
      <w:r>
        <w:br w:type="page"/>
      </w:r>
    </w:p>
    <w:p w14:paraId="66CB2FFA" w14:textId="0DB919A0" w:rsidR="00F3057F" w:rsidRPr="00013FB9" w:rsidRDefault="0063518D" w:rsidP="00100235">
      <w:pPr>
        <w:pStyle w:val="1"/>
        <w:spacing w:before="360" w:after="240" w:line="360" w:lineRule="auto"/>
        <w:ind w:firstLineChars="200" w:firstLine="600"/>
        <w:rPr>
          <w:rFonts w:ascii="黑体" w:eastAsia="黑体" w:hAnsi="黑体"/>
          <w:b w:val="0"/>
          <w:sz w:val="30"/>
          <w:szCs w:val="30"/>
        </w:rPr>
      </w:pPr>
      <w:bookmarkStart w:id="0" w:name="_Toc115092623"/>
      <w:r w:rsidRPr="00013FB9">
        <w:rPr>
          <w:rFonts w:ascii="黑体" w:eastAsia="黑体" w:hAnsi="黑体" w:hint="eastAsia"/>
          <w:b w:val="0"/>
          <w:sz w:val="30"/>
          <w:szCs w:val="30"/>
        </w:rPr>
        <w:lastRenderedPageBreak/>
        <w:t>一、</w:t>
      </w:r>
      <w:r w:rsidR="009D4216">
        <w:rPr>
          <w:rFonts w:ascii="黑体" w:eastAsia="黑体" w:hAnsi="黑体" w:hint="eastAsia"/>
          <w:b w:val="0"/>
          <w:sz w:val="30"/>
          <w:szCs w:val="30"/>
        </w:rPr>
        <w:t>乌什县</w:t>
      </w:r>
      <w:r w:rsidRPr="00013FB9">
        <w:rPr>
          <w:rFonts w:ascii="黑体" w:eastAsia="黑体" w:hAnsi="黑体" w:hint="eastAsia"/>
          <w:b w:val="0"/>
          <w:sz w:val="30"/>
          <w:szCs w:val="30"/>
        </w:rPr>
        <w:t>金融支持实体经济发展的基本情况</w:t>
      </w:r>
      <w:bookmarkEnd w:id="0"/>
    </w:p>
    <w:p w14:paraId="1BFC7C63" w14:textId="16DC36E9" w:rsidR="00F3057F" w:rsidRPr="00962413" w:rsidRDefault="0063518D" w:rsidP="001B3DC7">
      <w:pPr>
        <w:pStyle w:val="a8"/>
        <w:ind w:firstLineChars="200" w:firstLine="560"/>
        <w:jc w:val="left"/>
        <w:rPr>
          <w:rFonts w:ascii="黑体" w:eastAsia="黑体" w:hAnsi="黑体"/>
          <w:b w:val="0"/>
          <w:sz w:val="28"/>
        </w:rPr>
      </w:pPr>
      <w:bookmarkStart w:id="1" w:name="_Toc115092624"/>
      <w:r w:rsidRPr="00962413">
        <w:rPr>
          <w:rFonts w:ascii="黑体" w:eastAsia="黑体" w:hAnsi="黑体" w:hint="eastAsia"/>
          <w:b w:val="0"/>
          <w:sz w:val="28"/>
        </w:rPr>
        <w:t>（一）乌什县</w:t>
      </w:r>
      <w:r w:rsidR="001024FB">
        <w:rPr>
          <w:rFonts w:ascii="黑体" w:eastAsia="黑体" w:hAnsi="黑体" w:hint="eastAsia"/>
          <w:b w:val="0"/>
          <w:sz w:val="28"/>
        </w:rPr>
        <w:t>基本情况</w:t>
      </w:r>
      <w:r w:rsidR="00A776C2">
        <w:rPr>
          <w:rFonts w:ascii="黑体" w:eastAsia="黑体" w:hAnsi="黑体" w:hint="eastAsia"/>
          <w:b w:val="0"/>
          <w:sz w:val="28"/>
        </w:rPr>
        <w:t>和</w:t>
      </w:r>
      <w:r w:rsidR="00EF0A1F">
        <w:rPr>
          <w:rFonts w:ascii="黑体" w:eastAsia="黑体" w:hAnsi="黑体" w:hint="eastAsia"/>
          <w:b w:val="0"/>
          <w:sz w:val="28"/>
        </w:rPr>
        <w:t>主要</w:t>
      </w:r>
      <w:r w:rsidR="00A776C2">
        <w:rPr>
          <w:rFonts w:ascii="黑体" w:eastAsia="黑体" w:hAnsi="黑体" w:hint="eastAsia"/>
          <w:b w:val="0"/>
          <w:sz w:val="28"/>
        </w:rPr>
        <w:t>经济指标</w:t>
      </w:r>
      <w:bookmarkEnd w:id="1"/>
    </w:p>
    <w:p w14:paraId="403CB164" w14:textId="1A06A1E7" w:rsidR="00F3057F" w:rsidRPr="00D26343" w:rsidRDefault="0063518D" w:rsidP="00D26343">
      <w:pPr>
        <w:spacing w:after="0" w:line="620" w:lineRule="exact"/>
        <w:ind w:firstLineChars="200" w:firstLine="480"/>
        <w:jc w:val="both"/>
        <w:rPr>
          <w:rFonts w:ascii="宋体" w:eastAsia="宋体" w:hAnsi="宋体" w:cs="仿宋_GB2312"/>
          <w:sz w:val="24"/>
          <w:szCs w:val="24"/>
        </w:rPr>
      </w:pPr>
      <w:r w:rsidRPr="00180599">
        <w:rPr>
          <w:rFonts w:ascii="宋体" w:eastAsia="宋体" w:hAnsi="宋体" w:cs="仿宋_GB2312" w:hint="eastAsia"/>
          <w:sz w:val="24"/>
          <w:szCs w:val="24"/>
        </w:rPr>
        <w:t>乌什县隶属于南疆阿克苏地区</w:t>
      </w:r>
      <w:r w:rsidR="00BF5F23">
        <w:rPr>
          <w:rFonts w:ascii="宋体" w:eastAsia="宋体" w:hAnsi="宋体" w:cs="仿宋_GB2312" w:hint="eastAsia"/>
          <w:sz w:val="24"/>
          <w:szCs w:val="24"/>
        </w:rPr>
        <w:t>，</w:t>
      </w:r>
      <w:r w:rsidRPr="00D26343">
        <w:rPr>
          <w:rFonts w:ascii="宋体" w:eastAsia="宋体" w:hAnsi="宋体" w:cs="仿宋_GB2312" w:hint="eastAsia"/>
          <w:sz w:val="24"/>
          <w:szCs w:val="24"/>
        </w:rPr>
        <w:t>位于天山南麓、塔里木盆地西北边缘，东连阿克苏市和温宿县,南与阿克苏柯坪县隔山相望,西与克州阿</w:t>
      </w:r>
      <w:proofErr w:type="gramStart"/>
      <w:r w:rsidRPr="00D26343">
        <w:rPr>
          <w:rFonts w:ascii="宋体" w:eastAsia="宋体" w:hAnsi="宋体" w:cs="仿宋_GB2312" w:hint="eastAsia"/>
          <w:sz w:val="24"/>
          <w:szCs w:val="24"/>
        </w:rPr>
        <w:t>合奇县</w:t>
      </w:r>
      <w:proofErr w:type="gramEnd"/>
      <w:r w:rsidRPr="00D26343">
        <w:rPr>
          <w:rFonts w:ascii="宋体" w:eastAsia="宋体" w:hAnsi="宋体" w:cs="仿宋_GB2312" w:hint="eastAsia"/>
          <w:sz w:val="24"/>
          <w:szCs w:val="24"/>
        </w:rPr>
        <w:t>相连,北与吉尔吉斯斯坦共和国接壤。总面积9082平方公里，山区面积占59.9%，戈壁荒滩占27.6%，谷地平原占12.5%，俗称“六山三滩一分地”。全县辖6乡3镇、11个社区、108个行政村、537个村民小组，共有人口23.27</w:t>
      </w:r>
      <w:r w:rsidR="00734F49">
        <w:rPr>
          <w:rFonts w:ascii="宋体" w:eastAsia="宋体" w:hAnsi="宋体" w:cs="仿宋_GB2312" w:hint="eastAsia"/>
          <w:sz w:val="24"/>
          <w:szCs w:val="24"/>
        </w:rPr>
        <w:t>万人，其中</w:t>
      </w:r>
      <w:r w:rsidRPr="00D26343">
        <w:rPr>
          <w:rFonts w:ascii="宋体" w:eastAsia="宋体" w:hAnsi="宋体" w:cs="仿宋_GB2312" w:hint="eastAsia"/>
          <w:sz w:val="24"/>
          <w:szCs w:val="24"/>
        </w:rPr>
        <w:t>汉族占6%,少数民族占94%。</w:t>
      </w:r>
    </w:p>
    <w:p w14:paraId="736E117B" w14:textId="3FE7FC49" w:rsidR="00962413" w:rsidRPr="00962413" w:rsidRDefault="0063518D" w:rsidP="0071208C">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2021年，</w:t>
      </w:r>
      <w:r w:rsidR="009F2C78">
        <w:rPr>
          <w:rFonts w:ascii="宋体" w:eastAsia="宋体" w:hAnsi="宋体" w:cs="仿宋_GB2312" w:hint="eastAsia"/>
          <w:sz w:val="24"/>
          <w:szCs w:val="24"/>
        </w:rPr>
        <w:t>乌什县</w:t>
      </w:r>
      <w:r w:rsidRPr="00D26343">
        <w:rPr>
          <w:rFonts w:ascii="宋体" w:eastAsia="宋体" w:hAnsi="宋体" w:cs="仿宋_GB2312" w:hint="eastAsia"/>
          <w:sz w:val="24"/>
          <w:szCs w:val="24"/>
        </w:rPr>
        <w:t>完成地方生产总值60.55亿元，同比增长12.1%，其中：第一产业增加值12.67亿元，增长8.9%；第二产业增加值13.93亿元，增长19.2%；第三产业增加值33.95亿元，增长10.9%。三次产业结构比为21：23：56，农业和畜牧业是乌什县的主要经济贡献产业。</w:t>
      </w:r>
      <w:r w:rsidR="00EF0A1F">
        <w:rPr>
          <w:rFonts w:ascii="宋体" w:eastAsia="宋体" w:hAnsi="宋体" w:cs="仿宋_GB2312"/>
          <w:sz w:val="24"/>
          <w:szCs w:val="24"/>
        </w:rPr>
        <w:t>2021年度，</w:t>
      </w:r>
      <w:r w:rsidR="00EF0A1F" w:rsidRPr="00EF0A1F">
        <w:rPr>
          <w:rFonts w:ascii="宋体" w:eastAsia="宋体" w:hAnsi="宋体" w:cs="仿宋_GB2312" w:hint="eastAsia"/>
          <w:sz w:val="24"/>
          <w:szCs w:val="24"/>
        </w:rPr>
        <w:t>全口径地方财政收入4</w:t>
      </w:r>
      <w:r w:rsidR="00EF0A1F">
        <w:rPr>
          <w:rFonts w:ascii="宋体" w:eastAsia="宋体" w:hAnsi="宋体" w:cs="仿宋_GB2312"/>
          <w:sz w:val="24"/>
          <w:szCs w:val="24"/>
        </w:rPr>
        <w:t>.64亿元</w:t>
      </w:r>
      <w:r w:rsidR="00EF0A1F" w:rsidRPr="00EF0A1F">
        <w:rPr>
          <w:rFonts w:ascii="宋体" w:eastAsia="宋体" w:hAnsi="宋体" w:cs="仿宋_GB2312" w:hint="eastAsia"/>
          <w:sz w:val="24"/>
          <w:szCs w:val="24"/>
        </w:rPr>
        <w:t>，同比增长28.41%。其中：一般公共预算收入完成2</w:t>
      </w:r>
      <w:r w:rsidR="00EF0A1F">
        <w:rPr>
          <w:rFonts w:ascii="宋体" w:eastAsia="宋体" w:hAnsi="宋体" w:cs="仿宋_GB2312"/>
          <w:sz w:val="24"/>
          <w:szCs w:val="24"/>
        </w:rPr>
        <w:t>.</w:t>
      </w:r>
      <w:r w:rsidR="00EF0A1F" w:rsidRPr="00EF0A1F">
        <w:rPr>
          <w:rFonts w:ascii="宋体" w:eastAsia="宋体" w:hAnsi="宋体" w:cs="仿宋_GB2312" w:hint="eastAsia"/>
          <w:sz w:val="24"/>
          <w:szCs w:val="24"/>
        </w:rPr>
        <w:t>74</w:t>
      </w:r>
      <w:r w:rsidR="00EF0A1F">
        <w:rPr>
          <w:rFonts w:ascii="宋体" w:eastAsia="宋体" w:hAnsi="宋体" w:cs="仿宋_GB2312" w:hint="eastAsia"/>
          <w:sz w:val="24"/>
          <w:szCs w:val="24"/>
        </w:rPr>
        <w:t>亿元</w:t>
      </w:r>
      <w:r w:rsidR="00EF0A1F" w:rsidRPr="00EF0A1F">
        <w:rPr>
          <w:rFonts w:ascii="宋体" w:eastAsia="宋体" w:hAnsi="宋体" w:cs="仿宋_GB2312" w:hint="eastAsia"/>
          <w:sz w:val="24"/>
          <w:szCs w:val="24"/>
        </w:rPr>
        <w:t>，增长19.26%；政府性基金预算收入完成</w:t>
      </w:r>
      <w:r w:rsidR="00EF0A1F">
        <w:rPr>
          <w:rFonts w:ascii="宋体" w:eastAsia="宋体" w:hAnsi="宋体" w:cs="仿宋_GB2312" w:hint="eastAsia"/>
          <w:sz w:val="24"/>
          <w:szCs w:val="24"/>
        </w:rPr>
        <w:t>1</w:t>
      </w:r>
      <w:r w:rsidR="00EF0A1F">
        <w:rPr>
          <w:rFonts w:ascii="宋体" w:eastAsia="宋体" w:hAnsi="宋体" w:cs="仿宋_GB2312"/>
          <w:sz w:val="24"/>
          <w:szCs w:val="24"/>
        </w:rPr>
        <w:t>.90亿元</w:t>
      </w:r>
      <w:r w:rsidR="00EF0A1F" w:rsidRPr="00EF0A1F">
        <w:rPr>
          <w:rFonts w:ascii="宋体" w:eastAsia="宋体" w:hAnsi="宋体" w:cs="仿宋_GB2312" w:hint="eastAsia"/>
          <w:sz w:val="24"/>
          <w:szCs w:val="24"/>
        </w:rPr>
        <w:t>，增长44.44%</w:t>
      </w:r>
      <w:r w:rsidR="00F450C9">
        <w:rPr>
          <w:rFonts w:ascii="宋体" w:eastAsia="宋体" w:hAnsi="宋体" w:cs="仿宋_GB2312" w:hint="eastAsia"/>
          <w:sz w:val="24"/>
          <w:szCs w:val="24"/>
        </w:rPr>
        <w:t>。</w:t>
      </w:r>
    </w:p>
    <w:p w14:paraId="60A198D0" w14:textId="1DED9E76" w:rsidR="00F3057F" w:rsidRPr="00962413" w:rsidRDefault="0063518D" w:rsidP="001B3DC7">
      <w:pPr>
        <w:pStyle w:val="a8"/>
        <w:ind w:firstLineChars="200" w:firstLine="560"/>
        <w:jc w:val="left"/>
        <w:rPr>
          <w:rFonts w:ascii="黑体" w:eastAsia="黑体" w:hAnsi="黑体"/>
          <w:b w:val="0"/>
          <w:sz w:val="28"/>
        </w:rPr>
      </w:pPr>
      <w:bookmarkStart w:id="2" w:name="_Toc115092625"/>
      <w:r w:rsidRPr="00013FB9">
        <w:rPr>
          <w:rFonts w:ascii="黑体" w:eastAsia="黑体" w:hAnsi="黑体" w:hint="eastAsia"/>
          <w:b w:val="0"/>
          <w:sz w:val="28"/>
        </w:rPr>
        <w:t>（二）</w:t>
      </w:r>
      <w:r w:rsidR="00A776C2">
        <w:rPr>
          <w:rFonts w:ascii="黑体" w:eastAsia="黑体" w:hAnsi="黑体" w:hint="eastAsia"/>
          <w:b w:val="0"/>
          <w:sz w:val="28"/>
        </w:rPr>
        <w:t>乌什县金融</w:t>
      </w:r>
      <w:r w:rsidR="00A142D7">
        <w:rPr>
          <w:rFonts w:ascii="黑体" w:eastAsia="黑体" w:hAnsi="黑体" w:hint="eastAsia"/>
          <w:b w:val="0"/>
          <w:sz w:val="28"/>
        </w:rPr>
        <w:t>服务实体情况</w:t>
      </w:r>
      <w:bookmarkEnd w:id="2"/>
    </w:p>
    <w:p w14:paraId="5FC2F6C4" w14:textId="305AA379" w:rsidR="00A776C2" w:rsidRDefault="0063518D" w:rsidP="004F6FE2">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乌什县</w:t>
      </w:r>
      <w:r w:rsidR="00364055">
        <w:rPr>
          <w:rFonts w:ascii="宋体" w:eastAsia="宋体" w:hAnsi="宋体" w:cs="仿宋_GB2312" w:hint="eastAsia"/>
          <w:sz w:val="24"/>
          <w:szCs w:val="24"/>
        </w:rPr>
        <w:t>辖区内金融机构相对较少，</w:t>
      </w:r>
      <w:r w:rsidRPr="00D26343">
        <w:rPr>
          <w:rFonts w:ascii="宋体" w:eastAsia="宋体" w:hAnsi="宋体" w:cs="仿宋_GB2312" w:hint="eastAsia"/>
          <w:sz w:val="24"/>
          <w:szCs w:val="24"/>
        </w:rPr>
        <w:t>目前共有</w:t>
      </w:r>
      <w:r w:rsidR="00734F49">
        <w:rPr>
          <w:rFonts w:ascii="宋体" w:eastAsia="宋体" w:hAnsi="宋体" w:cs="仿宋_GB2312" w:hint="eastAsia"/>
          <w:sz w:val="24"/>
          <w:szCs w:val="24"/>
        </w:rPr>
        <w:t>银行业金融机构</w:t>
      </w:r>
      <w:r w:rsidRPr="00D26343">
        <w:rPr>
          <w:rFonts w:ascii="宋体" w:eastAsia="宋体" w:hAnsi="宋体" w:cs="仿宋_GB2312" w:hint="eastAsia"/>
          <w:sz w:val="24"/>
          <w:szCs w:val="24"/>
        </w:rPr>
        <w:t>4家</w:t>
      </w:r>
      <w:r w:rsidR="00734F49">
        <w:rPr>
          <w:rFonts w:ascii="宋体" w:eastAsia="宋体" w:hAnsi="宋体" w:cs="仿宋_GB2312" w:hint="eastAsia"/>
          <w:sz w:val="24"/>
          <w:szCs w:val="24"/>
        </w:rPr>
        <w:t>，</w:t>
      </w:r>
      <w:r w:rsidR="00734F49" w:rsidRPr="00D26343">
        <w:rPr>
          <w:rFonts w:ascii="宋体" w:eastAsia="宋体" w:hAnsi="宋体" w:cs="仿宋_GB2312" w:hint="eastAsia"/>
          <w:sz w:val="24"/>
          <w:szCs w:val="24"/>
        </w:rPr>
        <w:t>分别为农发行、农业银行、邮储银行和乌什农商行</w:t>
      </w:r>
      <w:r w:rsidR="004F6FE2">
        <w:rPr>
          <w:rFonts w:ascii="宋体" w:eastAsia="宋体" w:hAnsi="宋体" w:cs="仿宋_GB2312" w:hint="eastAsia"/>
          <w:sz w:val="24"/>
          <w:szCs w:val="24"/>
        </w:rPr>
        <w:t>。</w:t>
      </w:r>
      <w:r w:rsidR="00734F49">
        <w:rPr>
          <w:rFonts w:ascii="宋体" w:eastAsia="宋体" w:hAnsi="宋体" w:cs="仿宋_GB2312" w:hint="eastAsia"/>
          <w:sz w:val="24"/>
          <w:szCs w:val="24"/>
        </w:rPr>
        <w:t>保险业金融机构5家，分别为中华联合保险、中国人保、中国人寿、平安财险、太平洋财险</w:t>
      </w:r>
      <w:r w:rsidR="004F6FE2">
        <w:rPr>
          <w:rFonts w:ascii="宋体" w:eastAsia="宋体" w:hAnsi="宋体" w:cs="仿宋_GB2312" w:hint="eastAsia"/>
          <w:sz w:val="24"/>
          <w:szCs w:val="24"/>
        </w:rPr>
        <w:t>。</w:t>
      </w:r>
      <w:r w:rsidR="00734F49">
        <w:rPr>
          <w:rFonts w:ascii="宋体" w:eastAsia="宋体" w:hAnsi="宋体" w:cs="仿宋_GB2312" w:hint="eastAsia"/>
          <w:sz w:val="24"/>
          <w:szCs w:val="24"/>
        </w:rPr>
        <w:t>融资性担保公司1家</w:t>
      </w:r>
      <w:r w:rsidR="00FF4FD8">
        <w:rPr>
          <w:rFonts w:ascii="宋体" w:eastAsia="宋体" w:hAnsi="宋体" w:cs="仿宋_GB2312" w:hint="eastAsia"/>
          <w:sz w:val="24"/>
          <w:szCs w:val="24"/>
        </w:rPr>
        <w:t>，为</w:t>
      </w:r>
      <w:r w:rsidR="00FF4FD8" w:rsidRPr="00FF4FD8">
        <w:rPr>
          <w:rFonts w:ascii="宋体" w:eastAsia="宋体" w:hAnsi="宋体" w:cs="仿宋_GB2312" w:hint="eastAsia"/>
          <w:sz w:val="24"/>
          <w:szCs w:val="24"/>
        </w:rPr>
        <w:t>乌什县</w:t>
      </w:r>
      <w:proofErr w:type="gramStart"/>
      <w:r w:rsidR="00FF4FD8" w:rsidRPr="00FF4FD8">
        <w:rPr>
          <w:rFonts w:ascii="宋体" w:eastAsia="宋体" w:hAnsi="宋体" w:cs="仿宋_GB2312" w:hint="eastAsia"/>
          <w:sz w:val="24"/>
          <w:szCs w:val="24"/>
        </w:rPr>
        <w:t>鑫</w:t>
      </w:r>
      <w:proofErr w:type="gramEnd"/>
      <w:r w:rsidR="00FF4FD8" w:rsidRPr="00FF4FD8">
        <w:rPr>
          <w:rFonts w:ascii="宋体" w:eastAsia="宋体" w:hAnsi="宋体" w:cs="仿宋_GB2312" w:hint="eastAsia"/>
          <w:sz w:val="24"/>
          <w:szCs w:val="24"/>
        </w:rPr>
        <w:t>信融资担保有限责任公司</w:t>
      </w:r>
      <w:r w:rsidR="00A776C2">
        <w:rPr>
          <w:rFonts w:ascii="宋体" w:eastAsia="宋体" w:hAnsi="宋体" w:cs="仿宋_GB2312" w:hint="eastAsia"/>
          <w:sz w:val="24"/>
          <w:szCs w:val="24"/>
        </w:rPr>
        <w:t>。</w:t>
      </w:r>
    </w:p>
    <w:p w14:paraId="48D72A07" w14:textId="449ABFA4" w:rsidR="00144C42" w:rsidRPr="00A758C0" w:rsidRDefault="00A776C2">
      <w:pPr>
        <w:spacing w:after="0" w:line="620" w:lineRule="exact"/>
        <w:ind w:firstLineChars="200" w:firstLine="480"/>
        <w:jc w:val="both"/>
        <w:rPr>
          <w:rFonts w:ascii="黑体" w:eastAsia="黑体" w:hAnsi="黑体" w:cs="仿宋_GB2312"/>
          <w:bCs/>
          <w:sz w:val="24"/>
          <w:szCs w:val="24"/>
        </w:rPr>
      </w:pPr>
      <w:r w:rsidRPr="00A758C0">
        <w:rPr>
          <w:rFonts w:ascii="黑体" w:eastAsia="黑体" w:hAnsi="黑体" w:cs="仿宋_GB2312" w:hint="eastAsia"/>
          <w:bCs/>
          <w:sz w:val="24"/>
          <w:szCs w:val="24"/>
        </w:rPr>
        <w:t>1</w:t>
      </w:r>
      <w:r w:rsidR="0069117E">
        <w:rPr>
          <w:rFonts w:ascii="黑体" w:eastAsia="黑体" w:hAnsi="黑体" w:cs="仿宋_GB2312" w:hint="eastAsia"/>
          <w:bCs/>
          <w:sz w:val="24"/>
          <w:szCs w:val="24"/>
        </w:rPr>
        <w:t>、</w:t>
      </w:r>
      <w:r w:rsidRPr="00A758C0">
        <w:rPr>
          <w:rFonts w:ascii="黑体" w:eastAsia="黑体" w:hAnsi="黑体" w:cs="仿宋_GB2312" w:hint="eastAsia"/>
          <w:bCs/>
          <w:sz w:val="24"/>
          <w:szCs w:val="24"/>
        </w:rPr>
        <w:t>银行机构</w:t>
      </w:r>
      <w:r w:rsidR="00144C42" w:rsidRPr="00A758C0">
        <w:rPr>
          <w:rFonts w:ascii="黑体" w:eastAsia="黑体" w:hAnsi="黑体" w:cs="仿宋_GB2312" w:hint="eastAsia"/>
          <w:bCs/>
          <w:sz w:val="24"/>
          <w:szCs w:val="24"/>
        </w:rPr>
        <w:t>存贷款情况</w:t>
      </w:r>
      <w:r w:rsidR="00471531" w:rsidRPr="00A758C0">
        <w:rPr>
          <w:rFonts w:ascii="黑体" w:eastAsia="黑体" w:hAnsi="黑体" w:cs="仿宋_GB2312" w:hint="eastAsia"/>
          <w:bCs/>
          <w:sz w:val="24"/>
          <w:szCs w:val="24"/>
        </w:rPr>
        <w:t>持续改善</w:t>
      </w:r>
    </w:p>
    <w:p w14:paraId="5D88496C" w14:textId="1169101D" w:rsidR="00A776C2" w:rsidRPr="00A776C2" w:rsidRDefault="00144C42">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sz w:val="24"/>
          <w:szCs w:val="24"/>
        </w:rPr>
        <w:t>（</w:t>
      </w:r>
      <w:r>
        <w:rPr>
          <w:rFonts w:ascii="宋体" w:eastAsia="宋体" w:hAnsi="宋体" w:cs="仿宋_GB2312" w:hint="eastAsia"/>
          <w:sz w:val="24"/>
          <w:szCs w:val="24"/>
        </w:rPr>
        <w:t>1</w:t>
      </w:r>
      <w:r>
        <w:rPr>
          <w:rFonts w:ascii="宋体" w:eastAsia="宋体" w:hAnsi="宋体" w:cs="仿宋_GB2312"/>
          <w:sz w:val="24"/>
          <w:szCs w:val="24"/>
        </w:rPr>
        <w:t>）</w:t>
      </w:r>
      <w:r w:rsidR="00A776C2">
        <w:rPr>
          <w:rFonts w:ascii="宋体" w:eastAsia="宋体" w:hAnsi="宋体" w:cs="仿宋_GB2312" w:hint="eastAsia"/>
          <w:sz w:val="24"/>
          <w:szCs w:val="24"/>
        </w:rPr>
        <w:t>存款情况</w:t>
      </w:r>
    </w:p>
    <w:p w14:paraId="5044F831" w14:textId="27F1FA02" w:rsidR="00665403" w:rsidRDefault="00CC292E" w:rsidP="00887E55">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lastRenderedPageBreak/>
        <w:t>截至</w:t>
      </w:r>
      <w:r w:rsidR="00A776C2">
        <w:rPr>
          <w:rFonts w:ascii="宋体" w:eastAsia="宋体" w:hAnsi="宋体" w:cs="仿宋_GB2312"/>
          <w:sz w:val="24"/>
          <w:szCs w:val="24"/>
        </w:rPr>
        <w:t>2022年</w:t>
      </w:r>
      <w:r w:rsidR="00A776C2" w:rsidRPr="00A776C2">
        <w:rPr>
          <w:rFonts w:ascii="宋体" w:eastAsia="宋体" w:hAnsi="宋体" w:cs="仿宋_GB2312" w:hint="eastAsia"/>
          <w:sz w:val="24"/>
          <w:szCs w:val="24"/>
        </w:rPr>
        <w:t>6月末，乌什县银行机构人民币各项存款余额</w:t>
      </w:r>
      <w:r w:rsidR="00586CF6">
        <w:rPr>
          <w:rFonts w:ascii="宋体" w:eastAsia="宋体" w:hAnsi="宋体" w:cs="仿宋_GB2312" w:hint="eastAsia"/>
          <w:sz w:val="24"/>
          <w:szCs w:val="24"/>
        </w:rPr>
        <w:t>约</w:t>
      </w:r>
      <w:r w:rsidR="00A776C2" w:rsidRPr="00A776C2">
        <w:rPr>
          <w:rFonts w:ascii="宋体" w:eastAsia="宋体" w:hAnsi="宋体" w:cs="仿宋_GB2312" w:hint="eastAsia"/>
          <w:sz w:val="24"/>
          <w:szCs w:val="24"/>
        </w:rPr>
        <w:t>56亿元，较年初</w:t>
      </w:r>
      <w:r w:rsidR="00586CF6">
        <w:rPr>
          <w:rFonts w:ascii="宋体" w:eastAsia="宋体" w:hAnsi="宋体" w:cs="仿宋_GB2312" w:hint="eastAsia"/>
          <w:sz w:val="24"/>
          <w:szCs w:val="24"/>
        </w:rPr>
        <w:t>微增</w:t>
      </w:r>
      <w:r w:rsidR="00A776C2" w:rsidRPr="00A776C2">
        <w:rPr>
          <w:rFonts w:ascii="宋体" w:eastAsia="宋体" w:hAnsi="宋体" w:cs="仿宋_GB2312" w:hint="eastAsia"/>
          <w:sz w:val="24"/>
          <w:szCs w:val="24"/>
        </w:rPr>
        <w:t>2.5亿元，增长</w:t>
      </w:r>
      <w:r w:rsidR="00586CF6">
        <w:rPr>
          <w:rFonts w:ascii="宋体" w:eastAsia="宋体" w:hAnsi="宋体" w:cs="仿宋_GB2312" w:hint="eastAsia"/>
          <w:sz w:val="24"/>
          <w:szCs w:val="24"/>
        </w:rPr>
        <w:t>约为</w:t>
      </w:r>
      <w:r w:rsidR="00A776C2" w:rsidRPr="00A776C2">
        <w:rPr>
          <w:rFonts w:ascii="宋体" w:eastAsia="宋体" w:hAnsi="宋体" w:cs="仿宋_GB2312" w:hint="eastAsia"/>
          <w:sz w:val="24"/>
          <w:szCs w:val="24"/>
        </w:rPr>
        <w:t>4.</w:t>
      </w:r>
      <w:r w:rsidR="00586CF6">
        <w:rPr>
          <w:rFonts w:ascii="宋体" w:eastAsia="宋体" w:hAnsi="宋体" w:cs="仿宋_GB2312"/>
          <w:sz w:val="24"/>
          <w:szCs w:val="24"/>
        </w:rPr>
        <w:t>5</w:t>
      </w:r>
      <w:r w:rsidR="00A776C2" w:rsidRPr="00A776C2">
        <w:rPr>
          <w:rFonts w:ascii="宋体" w:eastAsia="宋体" w:hAnsi="宋体" w:cs="仿宋_GB2312" w:hint="eastAsia"/>
          <w:sz w:val="24"/>
          <w:szCs w:val="24"/>
        </w:rPr>
        <w:t>%，较去年同期增长12.4</w:t>
      </w:r>
      <w:r w:rsidR="00A776C2" w:rsidRPr="00F62D80">
        <w:rPr>
          <w:rFonts w:ascii="宋体" w:eastAsia="宋体" w:hAnsi="宋体" w:cs="仿宋_GB2312" w:hint="eastAsia"/>
          <w:sz w:val="24"/>
          <w:szCs w:val="24"/>
        </w:rPr>
        <w:t>7%。</w:t>
      </w:r>
      <w:r w:rsidR="00DD6E8F">
        <w:rPr>
          <w:rFonts w:ascii="宋体" w:eastAsia="宋体" w:hAnsi="宋体" w:cs="仿宋_GB2312" w:hint="eastAsia"/>
          <w:sz w:val="24"/>
          <w:szCs w:val="24"/>
        </w:rPr>
        <w:t>与年初相比，</w:t>
      </w:r>
      <w:r w:rsidR="00E30229">
        <w:rPr>
          <w:rFonts w:ascii="宋体" w:eastAsia="宋体" w:hAnsi="宋体" w:cs="仿宋_GB2312" w:hint="eastAsia"/>
          <w:sz w:val="24"/>
          <w:szCs w:val="24"/>
        </w:rPr>
        <w:t>存款</w:t>
      </w:r>
      <w:r w:rsidR="00DD6E8F">
        <w:rPr>
          <w:rFonts w:ascii="宋体" w:eastAsia="宋体" w:hAnsi="宋体" w:cs="仿宋_GB2312" w:hint="eastAsia"/>
          <w:sz w:val="24"/>
          <w:szCs w:val="24"/>
        </w:rPr>
        <w:t>存在以下几个特点：一是</w:t>
      </w:r>
      <w:r w:rsidR="00D97EEA">
        <w:rPr>
          <w:rFonts w:ascii="宋体" w:eastAsia="宋体" w:hAnsi="宋体" w:cs="仿宋_GB2312" w:hint="eastAsia"/>
          <w:sz w:val="24"/>
          <w:szCs w:val="24"/>
        </w:rPr>
        <w:t>住户活期存款降幅比较明显。</w:t>
      </w:r>
      <w:r w:rsidR="00586CF6">
        <w:rPr>
          <w:rFonts w:ascii="宋体" w:eastAsia="宋体" w:hAnsi="宋体" w:cs="仿宋_GB2312" w:hint="eastAsia"/>
          <w:sz w:val="24"/>
          <w:szCs w:val="24"/>
        </w:rPr>
        <w:t>如</w:t>
      </w:r>
      <w:r w:rsidR="00A776C2" w:rsidRPr="00A776C2">
        <w:rPr>
          <w:rFonts w:ascii="宋体" w:eastAsia="宋体" w:hAnsi="宋体" w:cs="仿宋_GB2312" w:hint="eastAsia"/>
          <w:sz w:val="24"/>
          <w:szCs w:val="24"/>
        </w:rPr>
        <w:t>6月末，住户存款余额3</w:t>
      </w:r>
      <w:r w:rsidR="00586CF6">
        <w:rPr>
          <w:rFonts w:ascii="宋体" w:eastAsia="宋体" w:hAnsi="宋体" w:cs="仿宋_GB2312"/>
          <w:sz w:val="24"/>
          <w:szCs w:val="24"/>
        </w:rPr>
        <w:t>0</w:t>
      </w:r>
      <w:r w:rsidR="00586CF6">
        <w:rPr>
          <w:rFonts w:ascii="宋体" w:eastAsia="宋体" w:hAnsi="宋体" w:cs="仿宋_GB2312" w:hint="eastAsia"/>
          <w:sz w:val="24"/>
          <w:szCs w:val="24"/>
        </w:rPr>
        <w:t>多</w:t>
      </w:r>
      <w:r w:rsidR="00A776C2" w:rsidRPr="00A776C2">
        <w:rPr>
          <w:rFonts w:ascii="宋体" w:eastAsia="宋体" w:hAnsi="宋体" w:cs="仿宋_GB2312" w:hint="eastAsia"/>
          <w:sz w:val="24"/>
          <w:szCs w:val="24"/>
        </w:rPr>
        <w:t>亿元，较年初减少</w:t>
      </w:r>
      <w:r w:rsidR="00586CF6">
        <w:rPr>
          <w:rFonts w:ascii="宋体" w:eastAsia="宋体" w:hAnsi="宋体" w:cs="仿宋_GB2312"/>
          <w:sz w:val="24"/>
          <w:szCs w:val="24"/>
        </w:rPr>
        <w:t>3000</w:t>
      </w:r>
      <w:r w:rsidR="00586CF6">
        <w:rPr>
          <w:rFonts w:ascii="宋体" w:eastAsia="宋体" w:hAnsi="宋体" w:cs="仿宋_GB2312" w:hint="eastAsia"/>
          <w:sz w:val="24"/>
          <w:szCs w:val="24"/>
        </w:rPr>
        <w:t>多万元</w:t>
      </w:r>
      <w:r w:rsidR="00A776C2" w:rsidRPr="00A776C2">
        <w:rPr>
          <w:rFonts w:ascii="宋体" w:eastAsia="宋体" w:hAnsi="宋体" w:cs="仿宋_GB2312" w:hint="eastAsia"/>
          <w:sz w:val="24"/>
          <w:szCs w:val="24"/>
        </w:rPr>
        <w:t>。其中活期存款较年初减少1.29亿元，下降8.85%</w:t>
      </w:r>
      <w:r w:rsidR="00887E55">
        <w:rPr>
          <w:rFonts w:ascii="宋体" w:eastAsia="宋体" w:hAnsi="宋体" w:cs="仿宋_GB2312" w:hint="eastAsia"/>
          <w:sz w:val="24"/>
          <w:szCs w:val="24"/>
        </w:rPr>
        <w:t>；</w:t>
      </w:r>
      <w:r w:rsidR="00A776C2" w:rsidRPr="00A776C2">
        <w:rPr>
          <w:rFonts w:ascii="宋体" w:eastAsia="宋体" w:hAnsi="宋体" w:cs="仿宋_GB2312" w:hint="eastAsia"/>
          <w:sz w:val="24"/>
          <w:szCs w:val="24"/>
        </w:rPr>
        <w:t>二是单位存款</w:t>
      </w:r>
      <w:r w:rsidR="00887E55">
        <w:rPr>
          <w:rFonts w:ascii="宋体" w:eastAsia="宋体" w:hAnsi="宋体" w:cs="仿宋_GB2312" w:hint="eastAsia"/>
          <w:sz w:val="24"/>
          <w:szCs w:val="24"/>
        </w:rPr>
        <w:t>在各家金融机构涨跌表现不一</w:t>
      </w:r>
      <w:r w:rsidR="00A776C2" w:rsidRPr="00A776C2">
        <w:rPr>
          <w:rFonts w:ascii="宋体" w:eastAsia="宋体" w:hAnsi="宋体" w:cs="仿宋_GB2312" w:hint="eastAsia"/>
          <w:sz w:val="24"/>
          <w:szCs w:val="24"/>
        </w:rPr>
        <w:t>。6月末，银行机构单位存款余额22.84亿元，较年初增加1.95亿元，增长9.33%。</w:t>
      </w:r>
      <w:r w:rsidR="00665403">
        <w:rPr>
          <w:rFonts w:ascii="宋体" w:eastAsia="宋体" w:hAnsi="宋体" w:cs="仿宋_GB2312" w:hint="eastAsia"/>
          <w:sz w:val="24"/>
          <w:szCs w:val="24"/>
        </w:rPr>
        <w:t>其中，乌市农商行实现正增长，而其他三家银行金融机构出现了不同程度的下降。</w:t>
      </w:r>
    </w:p>
    <w:p w14:paraId="1117BE69" w14:textId="1BEDE993" w:rsidR="00A776C2" w:rsidRDefault="00144C42">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t>（2）</w:t>
      </w:r>
      <w:r w:rsidR="00A776C2">
        <w:rPr>
          <w:rFonts w:ascii="宋体" w:eastAsia="宋体" w:hAnsi="宋体" w:cs="仿宋_GB2312" w:hint="eastAsia"/>
          <w:sz w:val="24"/>
          <w:szCs w:val="24"/>
        </w:rPr>
        <w:t>贷款情况</w:t>
      </w:r>
    </w:p>
    <w:p w14:paraId="5DAB2603" w14:textId="1A3C277A" w:rsidR="007D4DF9" w:rsidRDefault="003004E9" w:rsidP="00860C61">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sz w:val="24"/>
          <w:szCs w:val="24"/>
        </w:rPr>
        <w:t>截至</w:t>
      </w:r>
      <w:r w:rsidR="00A776C2">
        <w:rPr>
          <w:rFonts w:ascii="宋体" w:eastAsia="宋体" w:hAnsi="宋体" w:cs="仿宋_GB2312"/>
          <w:sz w:val="24"/>
          <w:szCs w:val="24"/>
        </w:rPr>
        <w:t>2022年</w:t>
      </w:r>
      <w:r w:rsidR="00A776C2" w:rsidRPr="00A776C2">
        <w:rPr>
          <w:rFonts w:ascii="宋体" w:eastAsia="宋体" w:hAnsi="宋体" w:cs="仿宋_GB2312" w:hint="eastAsia"/>
          <w:sz w:val="24"/>
          <w:szCs w:val="24"/>
        </w:rPr>
        <w:t>6月末，乌什县银行机构人民币各项贷款余额49.76亿元，较年初增加0.52亿元，增长1.06%。</w:t>
      </w:r>
      <w:r w:rsidR="00144C42">
        <w:rPr>
          <w:rFonts w:ascii="宋体" w:eastAsia="宋体" w:hAnsi="宋体" w:cs="仿宋_GB2312" w:hint="eastAsia"/>
          <w:sz w:val="24"/>
          <w:szCs w:val="24"/>
        </w:rPr>
        <w:t>主要情况如下</w:t>
      </w:r>
      <w:r w:rsidR="00A776C2" w:rsidRPr="00A776C2">
        <w:rPr>
          <w:rFonts w:ascii="宋体" w:eastAsia="宋体" w:hAnsi="宋体" w:cs="仿宋_GB2312" w:hint="eastAsia"/>
          <w:sz w:val="24"/>
          <w:szCs w:val="24"/>
        </w:rPr>
        <w:t>：</w:t>
      </w:r>
      <w:r w:rsidR="00144C42" w:rsidRPr="00144C42">
        <w:rPr>
          <w:rFonts w:ascii="宋体" w:eastAsia="宋体" w:hAnsi="宋体" w:cs="仿宋_GB2312" w:hint="eastAsia"/>
          <w:sz w:val="24"/>
          <w:szCs w:val="24"/>
        </w:rPr>
        <w:t>一是住户贷款持续增长，中长期经营性贷款增速明显。6月末，住户贷款余额19.84亿元，较年初增加2.62亿元，同比多增0.88亿元。其中，中长期经营性贷款增加1.36亿元，同比增长15.99%。二是企业短期贷款</w:t>
      </w:r>
      <w:r w:rsidR="007931B8">
        <w:rPr>
          <w:rFonts w:ascii="宋体" w:eastAsia="宋体" w:hAnsi="宋体" w:cs="仿宋_GB2312" w:hint="eastAsia"/>
          <w:sz w:val="24"/>
          <w:szCs w:val="24"/>
        </w:rPr>
        <w:t>略有下降</w:t>
      </w:r>
      <w:r w:rsidR="00144C42" w:rsidRPr="00144C42">
        <w:rPr>
          <w:rFonts w:ascii="宋体" w:eastAsia="宋体" w:hAnsi="宋体" w:cs="仿宋_GB2312" w:hint="eastAsia"/>
          <w:sz w:val="24"/>
          <w:szCs w:val="24"/>
        </w:rPr>
        <w:t>，中长期贷款继续保持稳定增长。6月末，非金融企业及机关团体贷款余额29.91亿元，较年初减少2.1亿元，下降6.56%。其中，短期贷款余额6.39亿元，较年初减少1.72亿元，下降21.21%。中长期贷款余额17.53亿元，较年初增加0.59亿元，同比增长31.17%。主要原因：</w:t>
      </w:r>
      <w:r w:rsidR="007931B8">
        <w:rPr>
          <w:rFonts w:ascii="宋体" w:eastAsia="宋体" w:hAnsi="宋体" w:cs="仿宋_GB2312" w:hint="eastAsia"/>
          <w:sz w:val="24"/>
          <w:szCs w:val="24"/>
        </w:rPr>
        <w:t>一是</w:t>
      </w:r>
      <w:r w:rsidR="000A2C01">
        <w:rPr>
          <w:rFonts w:ascii="宋体" w:eastAsia="宋体" w:hAnsi="宋体" w:cs="仿宋_GB2312" w:hint="eastAsia"/>
          <w:sz w:val="24"/>
          <w:szCs w:val="24"/>
        </w:rPr>
        <w:t>很多规模比较大的项目开工建设，一般是一些大型企业主导完成，而这些大型企业融资手段丰富，融资渠道广泛，可以通过外地或者直接融资的形式解决融资问题</w:t>
      </w:r>
      <w:r w:rsidR="00144C42" w:rsidRPr="00144C42">
        <w:rPr>
          <w:rFonts w:ascii="宋体" w:eastAsia="宋体" w:hAnsi="宋体" w:cs="仿宋_GB2312" w:hint="eastAsia"/>
          <w:sz w:val="24"/>
          <w:szCs w:val="24"/>
        </w:rPr>
        <w:t>。</w:t>
      </w:r>
      <w:r w:rsidR="007D4DF9">
        <w:rPr>
          <w:rFonts w:ascii="宋体" w:eastAsia="宋体" w:hAnsi="宋体" w:cs="仿宋_GB2312" w:hint="eastAsia"/>
          <w:sz w:val="24"/>
          <w:szCs w:val="24"/>
        </w:rPr>
        <w:t>二</w:t>
      </w:r>
      <w:r w:rsidR="007D4DF9" w:rsidRPr="007D4DF9">
        <w:rPr>
          <w:rFonts w:ascii="宋体" w:eastAsia="宋体" w:hAnsi="宋体" w:cs="仿宋_GB2312" w:hint="eastAsia"/>
          <w:sz w:val="24"/>
          <w:szCs w:val="24"/>
        </w:rPr>
        <w:t>是银行票据融资持续压降</w:t>
      </w:r>
      <w:r w:rsidR="007D4DF9">
        <w:rPr>
          <w:rFonts w:ascii="宋体" w:eastAsia="宋体" w:hAnsi="宋体" w:cs="仿宋_GB2312" w:hint="eastAsia"/>
          <w:sz w:val="24"/>
          <w:szCs w:val="24"/>
        </w:rPr>
        <w:t>，</w:t>
      </w:r>
      <w:r w:rsidR="007D4DF9" w:rsidRPr="007D4DF9">
        <w:rPr>
          <w:rFonts w:ascii="宋体" w:eastAsia="宋体" w:hAnsi="宋体" w:cs="仿宋_GB2312" w:hint="eastAsia"/>
          <w:sz w:val="24"/>
          <w:szCs w:val="24"/>
        </w:rPr>
        <w:t>冲减了</w:t>
      </w:r>
      <w:r w:rsidR="007D4DF9">
        <w:rPr>
          <w:rFonts w:ascii="宋体" w:eastAsia="宋体" w:hAnsi="宋体" w:cs="仿宋_GB2312" w:hint="eastAsia"/>
          <w:sz w:val="24"/>
          <w:szCs w:val="24"/>
        </w:rPr>
        <w:t>短期</w:t>
      </w:r>
      <w:r w:rsidR="007D4DF9" w:rsidRPr="007D4DF9">
        <w:rPr>
          <w:rFonts w:ascii="宋体" w:eastAsia="宋体" w:hAnsi="宋体" w:cs="仿宋_GB2312" w:hint="eastAsia"/>
          <w:sz w:val="24"/>
          <w:szCs w:val="24"/>
        </w:rPr>
        <w:t>贷款增量。6月末，乌什农商银行票据融资余额5.99亿元，较年初减少1.24亿元，下降17.15%</w:t>
      </w:r>
      <w:r w:rsidR="007D4DF9">
        <w:rPr>
          <w:rFonts w:ascii="宋体" w:eastAsia="宋体" w:hAnsi="宋体" w:cs="仿宋_GB2312" w:hint="eastAsia"/>
          <w:sz w:val="24"/>
          <w:szCs w:val="24"/>
        </w:rPr>
        <w:t>。三是</w:t>
      </w:r>
      <w:r w:rsidR="007D4DF9" w:rsidRPr="007D4DF9">
        <w:rPr>
          <w:rFonts w:ascii="宋体" w:eastAsia="宋体" w:hAnsi="宋体" w:cs="仿宋_GB2312" w:hint="eastAsia"/>
          <w:sz w:val="24"/>
          <w:szCs w:val="24"/>
        </w:rPr>
        <w:t>邮储银行发放的企业贷款全部归集到</w:t>
      </w:r>
      <w:r w:rsidR="007D4DF9">
        <w:rPr>
          <w:rFonts w:ascii="宋体" w:eastAsia="宋体" w:hAnsi="宋体" w:cs="仿宋_GB2312" w:hint="eastAsia"/>
          <w:sz w:val="24"/>
          <w:szCs w:val="24"/>
        </w:rPr>
        <w:t>阿克苏</w:t>
      </w:r>
      <w:r w:rsidR="007D4DF9" w:rsidRPr="007D4DF9">
        <w:rPr>
          <w:rFonts w:ascii="宋体" w:eastAsia="宋体" w:hAnsi="宋体" w:cs="仿宋_GB2312" w:hint="eastAsia"/>
          <w:sz w:val="24"/>
          <w:szCs w:val="24"/>
        </w:rPr>
        <w:t>地区，在实际发放量与金融统计上存在一定偏差</w:t>
      </w:r>
      <w:r w:rsidR="007D4DF9">
        <w:rPr>
          <w:rFonts w:ascii="宋体" w:eastAsia="宋体" w:hAnsi="宋体" w:cs="仿宋_GB2312" w:hint="eastAsia"/>
          <w:sz w:val="24"/>
          <w:szCs w:val="24"/>
        </w:rPr>
        <w:t>。</w:t>
      </w:r>
    </w:p>
    <w:p w14:paraId="25AC70E5" w14:textId="235DCAEF" w:rsidR="00F3057F" w:rsidRPr="00A758C0" w:rsidRDefault="00DC386E" w:rsidP="00A758C0">
      <w:pPr>
        <w:spacing w:after="0" w:line="620" w:lineRule="exact"/>
        <w:ind w:firstLineChars="200" w:firstLine="480"/>
        <w:jc w:val="both"/>
        <w:rPr>
          <w:rFonts w:ascii="黑体" w:eastAsia="黑体" w:hAnsi="黑体" w:cs="仿宋_GB2312"/>
          <w:bCs/>
          <w:sz w:val="24"/>
          <w:szCs w:val="24"/>
        </w:rPr>
      </w:pPr>
      <w:r w:rsidRPr="00A758C0">
        <w:rPr>
          <w:rFonts w:ascii="黑体" w:eastAsia="黑体" w:hAnsi="黑体" w:cs="仿宋_GB2312"/>
          <w:bCs/>
          <w:sz w:val="24"/>
          <w:szCs w:val="24"/>
        </w:rPr>
        <w:t>2</w:t>
      </w:r>
      <w:r w:rsidR="0069117E">
        <w:rPr>
          <w:rFonts w:ascii="黑体" w:eastAsia="黑体" w:hAnsi="黑体" w:cs="仿宋_GB2312" w:hint="eastAsia"/>
          <w:bCs/>
          <w:sz w:val="24"/>
          <w:szCs w:val="24"/>
        </w:rPr>
        <w:t>、</w:t>
      </w:r>
      <w:r w:rsidR="00E445DD" w:rsidRPr="00A758C0">
        <w:rPr>
          <w:rFonts w:ascii="黑体" w:eastAsia="黑体" w:hAnsi="黑体" w:cs="仿宋_GB2312" w:hint="eastAsia"/>
          <w:bCs/>
          <w:sz w:val="24"/>
          <w:szCs w:val="24"/>
        </w:rPr>
        <w:t>融资担保公司和保险机构融资结构</w:t>
      </w:r>
      <w:r w:rsidR="003C76EF" w:rsidRPr="00A758C0">
        <w:rPr>
          <w:rFonts w:ascii="黑体" w:eastAsia="黑体" w:hAnsi="黑体" w:cs="仿宋_GB2312" w:hint="eastAsia"/>
          <w:bCs/>
          <w:sz w:val="24"/>
          <w:szCs w:val="24"/>
        </w:rPr>
        <w:t>持续优化</w:t>
      </w:r>
    </w:p>
    <w:p w14:paraId="6373D27D" w14:textId="3383ECB5" w:rsidR="00E445DD" w:rsidRDefault="00EA2EDD" w:rsidP="00E445DD">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lastRenderedPageBreak/>
        <w:t>截至</w:t>
      </w:r>
      <w:r w:rsidR="00E445DD" w:rsidRPr="00E445DD">
        <w:rPr>
          <w:rFonts w:ascii="宋体" w:eastAsia="宋体" w:hAnsi="宋体" w:cs="仿宋_GB2312" w:hint="eastAsia"/>
          <w:sz w:val="24"/>
          <w:szCs w:val="24"/>
        </w:rPr>
        <w:t>2021年</w:t>
      </w:r>
      <w:r w:rsidR="00E445DD">
        <w:rPr>
          <w:rFonts w:ascii="宋体" w:eastAsia="宋体" w:hAnsi="宋体" w:cs="仿宋_GB2312" w:hint="eastAsia"/>
          <w:sz w:val="24"/>
          <w:szCs w:val="24"/>
        </w:rPr>
        <w:t>末</w:t>
      </w:r>
      <w:r w:rsidR="00E445DD" w:rsidRPr="00E445DD">
        <w:rPr>
          <w:rFonts w:ascii="宋体" w:eastAsia="宋体" w:hAnsi="宋体" w:cs="仿宋_GB2312" w:hint="eastAsia"/>
          <w:sz w:val="24"/>
          <w:szCs w:val="24"/>
        </w:rPr>
        <w:t>，</w:t>
      </w:r>
      <w:r w:rsidR="00E445DD">
        <w:rPr>
          <w:rFonts w:ascii="宋体" w:eastAsia="宋体" w:hAnsi="宋体" w:cs="仿宋_GB2312" w:hint="eastAsia"/>
          <w:sz w:val="24"/>
          <w:szCs w:val="24"/>
        </w:rPr>
        <w:t>乌什县</w:t>
      </w:r>
      <w:proofErr w:type="gramStart"/>
      <w:r w:rsidR="00E445DD" w:rsidRPr="00E445DD">
        <w:rPr>
          <w:rFonts w:ascii="宋体" w:eastAsia="宋体" w:hAnsi="宋体" w:cs="仿宋_GB2312" w:hint="eastAsia"/>
          <w:sz w:val="24"/>
          <w:szCs w:val="24"/>
        </w:rPr>
        <w:t>鑫</w:t>
      </w:r>
      <w:proofErr w:type="gramEnd"/>
      <w:r w:rsidR="00E445DD" w:rsidRPr="00E445DD">
        <w:rPr>
          <w:rFonts w:ascii="宋体" w:eastAsia="宋体" w:hAnsi="宋体" w:cs="仿宋_GB2312" w:hint="eastAsia"/>
          <w:sz w:val="24"/>
          <w:szCs w:val="24"/>
        </w:rPr>
        <w:t>信融资担保</w:t>
      </w:r>
      <w:r w:rsidR="00E445DD">
        <w:rPr>
          <w:rFonts w:ascii="宋体" w:eastAsia="宋体" w:hAnsi="宋体" w:cs="仿宋_GB2312" w:hint="eastAsia"/>
          <w:sz w:val="24"/>
          <w:szCs w:val="24"/>
        </w:rPr>
        <w:t>有限</w:t>
      </w:r>
      <w:r w:rsidR="00E445DD" w:rsidRPr="00E445DD">
        <w:rPr>
          <w:rFonts w:ascii="宋体" w:eastAsia="宋体" w:hAnsi="宋体" w:cs="仿宋_GB2312" w:hint="eastAsia"/>
          <w:sz w:val="24"/>
          <w:szCs w:val="24"/>
        </w:rPr>
        <w:t>公司业务余额0.45</w:t>
      </w:r>
      <w:r w:rsidR="00E445DD">
        <w:rPr>
          <w:rFonts w:ascii="宋体" w:eastAsia="宋体" w:hAnsi="宋体" w:cs="仿宋_GB2312" w:hint="eastAsia"/>
          <w:sz w:val="24"/>
          <w:szCs w:val="24"/>
        </w:rPr>
        <w:t>亿元，较</w:t>
      </w:r>
      <w:r w:rsidR="00E445DD" w:rsidRPr="00E445DD">
        <w:rPr>
          <w:rFonts w:ascii="宋体" w:eastAsia="宋体" w:hAnsi="宋体" w:cs="仿宋_GB2312" w:hint="eastAsia"/>
          <w:sz w:val="24"/>
          <w:szCs w:val="24"/>
        </w:rPr>
        <w:t>年初增加0.3亿元，增长65.9%，担保公司融资“补位”作用明显，业务量持续提高。</w:t>
      </w:r>
      <w:r w:rsidR="00E445DD">
        <w:rPr>
          <w:rFonts w:ascii="宋体" w:eastAsia="宋体" w:hAnsi="宋体" w:cs="仿宋_GB2312" w:hint="eastAsia"/>
          <w:sz w:val="24"/>
          <w:szCs w:val="24"/>
        </w:rPr>
        <w:t>2</w:t>
      </w:r>
      <w:r w:rsidR="00E445DD">
        <w:rPr>
          <w:rFonts w:ascii="宋体" w:eastAsia="宋体" w:hAnsi="宋体" w:cs="仿宋_GB2312"/>
          <w:sz w:val="24"/>
          <w:szCs w:val="24"/>
        </w:rPr>
        <w:t>021年度，</w:t>
      </w:r>
      <w:r w:rsidR="00E445DD" w:rsidRPr="00E445DD">
        <w:rPr>
          <w:rFonts w:ascii="宋体" w:eastAsia="宋体" w:hAnsi="宋体" w:cs="仿宋_GB2312" w:hint="eastAsia"/>
          <w:sz w:val="24"/>
          <w:szCs w:val="24"/>
        </w:rPr>
        <w:t>5家保险公司共处理赔案2.88万件，支付赔款和给付金额1.27亿元，同比增长47.09%</w:t>
      </w:r>
      <w:r w:rsidR="00E445DD">
        <w:rPr>
          <w:rFonts w:ascii="宋体" w:eastAsia="宋体" w:hAnsi="宋体" w:cs="仿宋_GB2312" w:hint="eastAsia"/>
          <w:sz w:val="24"/>
          <w:szCs w:val="24"/>
        </w:rPr>
        <w:t>。在全地区的</w:t>
      </w:r>
      <w:r w:rsidR="0025116D">
        <w:rPr>
          <w:rFonts w:ascii="宋体" w:eastAsia="宋体" w:hAnsi="宋体" w:cs="仿宋_GB2312" w:hint="eastAsia"/>
          <w:sz w:val="24"/>
          <w:szCs w:val="24"/>
        </w:rPr>
        <w:t>企业</w:t>
      </w:r>
      <w:r w:rsidR="00E445DD">
        <w:rPr>
          <w:rFonts w:ascii="宋体" w:eastAsia="宋体" w:hAnsi="宋体" w:cs="仿宋_GB2312" w:hint="eastAsia"/>
          <w:sz w:val="24"/>
          <w:szCs w:val="24"/>
        </w:rPr>
        <w:t>融资过程中，</w:t>
      </w:r>
      <w:r w:rsidR="00A723BA" w:rsidRPr="00E445DD">
        <w:rPr>
          <w:rFonts w:ascii="宋体" w:eastAsia="宋体" w:hAnsi="宋体" w:cs="仿宋_GB2312" w:hint="eastAsia"/>
          <w:sz w:val="24"/>
          <w:szCs w:val="24"/>
        </w:rPr>
        <w:t>融资担保机构“稳定器”作用逐步显现</w:t>
      </w:r>
      <w:r w:rsidR="00A723BA">
        <w:rPr>
          <w:rFonts w:ascii="宋体" w:eastAsia="宋体" w:hAnsi="宋体" w:cs="仿宋_GB2312" w:hint="eastAsia"/>
          <w:sz w:val="24"/>
          <w:szCs w:val="24"/>
        </w:rPr>
        <w:t>，</w:t>
      </w:r>
      <w:r w:rsidR="00E445DD" w:rsidRPr="00E445DD">
        <w:rPr>
          <w:rFonts w:ascii="宋体" w:eastAsia="宋体" w:hAnsi="宋体" w:cs="仿宋_GB2312" w:hint="eastAsia"/>
          <w:sz w:val="24"/>
          <w:szCs w:val="24"/>
        </w:rPr>
        <w:t>保险业保险保障功能</w:t>
      </w:r>
      <w:r w:rsidR="00E445DD">
        <w:rPr>
          <w:rFonts w:ascii="宋体" w:eastAsia="宋体" w:hAnsi="宋体" w:cs="仿宋_GB2312" w:hint="eastAsia"/>
          <w:sz w:val="24"/>
          <w:szCs w:val="24"/>
        </w:rPr>
        <w:t>有较</w:t>
      </w:r>
      <w:r w:rsidR="00E445DD" w:rsidRPr="00E445DD">
        <w:rPr>
          <w:rFonts w:ascii="宋体" w:eastAsia="宋体" w:hAnsi="宋体" w:cs="仿宋_GB2312" w:hint="eastAsia"/>
          <w:sz w:val="24"/>
          <w:szCs w:val="24"/>
        </w:rPr>
        <w:t>大比例提升。</w:t>
      </w:r>
    </w:p>
    <w:p w14:paraId="6D5EE252" w14:textId="26F024F2" w:rsidR="00E445DD" w:rsidRPr="00962413" w:rsidRDefault="00E445DD" w:rsidP="00E445DD">
      <w:pPr>
        <w:pStyle w:val="a8"/>
        <w:ind w:firstLineChars="200" w:firstLine="560"/>
        <w:jc w:val="left"/>
        <w:rPr>
          <w:rFonts w:ascii="黑体" w:eastAsia="黑体" w:hAnsi="黑体"/>
          <w:b w:val="0"/>
          <w:sz w:val="28"/>
        </w:rPr>
      </w:pPr>
      <w:bookmarkStart w:id="3" w:name="_Toc115092626"/>
      <w:r>
        <w:rPr>
          <w:rFonts w:ascii="黑体" w:eastAsia="黑体" w:hAnsi="黑体" w:hint="eastAsia"/>
          <w:b w:val="0"/>
          <w:sz w:val="28"/>
        </w:rPr>
        <w:t>（</w:t>
      </w:r>
      <w:r w:rsidR="00DC386E">
        <w:rPr>
          <w:rFonts w:ascii="黑体" w:eastAsia="黑体" w:hAnsi="黑体"/>
          <w:b w:val="0"/>
          <w:sz w:val="28"/>
        </w:rPr>
        <w:t>三</w:t>
      </w:r>
      <w:r w:rsidRPr="00013FB9">
        <w:rPr>
          <w:rFonts w:ascii="黑体" w:eastAsia="黑体" w:hAnsi="黑体" w:hint="eastAsia"/>
          <w:b w:val="0"/>
          <w:sz w:val="28"/>
        </w:rPr>
        <w:t>）金融资源巩固脱贫攻坚，助力乡村振兴</w:t>
      </w:r>
      <w:bookmarkEnd w:id="3"/>
    </w:p>
    <w:p w14:paraId="6C1D469E" w14:textId="56261C07" w:rsidR="00E445DD" w:rsidRPr="00D26343" w:rsidRDefault="00E445DD" w:rsidP="00E445DD">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自乌什县被定为金融扶贫工作试点县，乌什县在建立和完善组织领导机制、确定主办银行机构的同时，督促银行加快金融、产品创新，金融扶贫工作取得了重要进展。2011年至2018年，乌什县农商行累计发放富民安居贷款36854万元、受益贫困户14763</w:t>
      </w:r>
      <w:r w:rsidR="00EA2EDD">
        <w:rPr>
          <w:rFonts w:ascii="宋体" w:eastAsia="宋体" w:hAnsi="宋体" w:cs="仿宋_GB2312" w:hint="eastAsia"/>
          <w:sz w:val="24"/>
          <w:szCs w:val="24"/>
        </w:rPr>
        <w:t>户，累计发</w:t>
      </w:r>
      <w:r w:rsidRPr="00D26343">
        <w:rPr>
          <w:rFonts w:ascii="宋体" w:eastAsia="宋体" w:hAnsi="宋体" w:cs="仿宋_GB2312" w:hint="eastAsia"/>
          <w:sz w:val="24"/>
          <w:szCs w:val="24"/>
        </w:rPr>
        <w:t>放畜牧业贴息贷款17440万元、受益贫困户17476户；累计发放林果业贴息贷款608.2万元、受益贫困户188户；累计发放民贸民品贴息贷款8600万元，受益企业3</w:t>
      </w:r>
      <w:r w:rsidR="00B86AE4">
        <w:rPr>
          <w:rFonts w:ascii="宋体" w:eastAsia="宋体" w:hAnsi="宋体" w:cs="仿宋_GB2312" w:hint="eastAsia"/>
          <w:sz w:val="24"/>
          <w:szCs w:val="24"/>
        </w:rPr>
        <w:t>家</w:t>
      </w:r>
      <w:r w:rsidRPr="00D26343">
        <w:rPr>
          <w:rFonts w:ascii="宋体" w:eastAsia="宋体" w:hAnsi="宋体" w:cs="仿宋_GB2312" w:hint="eastAsia"/>
          <w:sz w:val="24"/>
          <w:szCs w:val="24"/>
        </w:rPr>
        <w:t>。</w:t>
      </w:r>
    </w:p>
    <w:p w14:paraId="574B7577" w14:textId="77777777" w:rsidR="002E6068" w:rsidRDefault="00E445DD" w:rsidP="00E445DD">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2021年农发行阿克苏地区分行着力支持乌什县新疆振兴园牧业有限公司、新疆红旗坡农业发展集团有限公司等行业龙头企业发展，累计发放产业类贷款171.71亿元，支持了乌什县城乡一体化建设、阿瓦</w:t>
      </w:r>
      <w:proofErr w:type="gramStart"/>
      <w:r w:rsidRPr="00D26343">
        <w:rPr>
          <w:rFonts w:ascii="宋体" w:eastAsia="宋体" w:hAnsi="宋体" w:cs="仿宋_GB2312" w:hint="eastAsia"/>
          <w:sz w:val="24"/>
          <w:szCs w:val="24"/>
        </w:rPr>
        <w:t>提现代</w:t>
      </w:r>
      <w:proofErr w:type="gramEnd"/>
      <w:r w:rsidRPr="00D26343">
        <w:rPr>
          <w:rFonts w:ascii="宋体" w:eastAsia="宋体" w:hAnsi="宋体" w:cs="仿宋_GB2312" w:hint="eastAsia"/>
          <w:sz w:val="24"/>
          <w:szCs w:val="24"/>
        </w:rPr>
        <w:t>农业园区建设项目等10多个重点民生项目，为巩固拓展脱贫攻坚成果同乡村振兴的有效衔接提供了有力支持</w:t>
      </w:r>
      <w:r w:rsidR="002E6068">
        <w:rPr>
          <w:rFonts w:ascii="宋体" w:eastAsia="宋体" w:hAnsi="宋体" w:cs="仿宋_GB2312" w:hint="eastAsia"/>
          <w:sz w:val="24"/>
          <w:szCs w:val="24"/>
        </w:rPr>
        <w:t>。</w:t>
      </w:r>
    </w:p>
    <w:p w14:paraId="206D501D" w14:textId="77777777" w:rsidR="00013FB9" w:rsidRDefault="00013FB9">
      <w:pPr>
        <w:spacing w:after="0" w:line="620" w:lineRule="exact"/>
        <w:ind w:firstLineChars="200" w:firstLine="440"/>
        <w:jc w:val="both"/>
      </w:pPr>
      <w:r>
        <w:br w:type="page"/>
      </w:r>
    </w:p>
    <w:p w14:paraId="3FF27295" w14:textId="733EBFA2" w:rsidR="00F3057F" w:rsidRPr="00013FB9" w:rsidRDefault="00404CD5" w:rsidP="00100235">
      <w:pPr>
        <w:pStyle w:val="1"/>
        <w:spacing w:before="360" w:after="240" w:line="360" w:lineRule="auto"/>
        <w:ind w:firstLineChars="200" w:firstLine="600"/>
        <w:rPr>
          <w:rFonts w:ascii="黑体" w:eastAsia="黑体" w:hAnsi="黑体"/>
          <w:b w:val="0"/>
          <w:sz w:val="30"/>
          <w:szCs w:val="30"/>
        </w:rPr>
      </w:pPr>
      <w:bookmarkStart w:id="4" w:name="_Toc115092627"/>
      <w:r>
        <w:rPr>
          <w:rFonts w:ascii="黑体" w:eastAsia="黑体" w:hAnsi="黑体" w:hint="eastAsia"/>
          <w:b w:val="0"/>
          <w:sz w:val="30"/>
          <w:szCs w:val="30"/>
        </w:rPr>
        <w:lastRenderedPageBreak/>
        <w:t>二</w:t>
      </w:r>
      <w:r w:rsidR="0063518D" w:rsidRPr="00013FB9">
        <w:rPr>
          <w:rFonts w:ascii="黑体" w:eastAsia="黑体" w:hAnsi="黑体" w:hint="eastAsia"/>
          <w:b w:val="0"/>
          <w:sz w:val="30"/>
          <w:szCs w:val="30"/>
        </w:rPr>
        <w:t>、</w:t>
      </w:r>
      <w:r w:rsidR="00130DD9">
        <w:rPr>
          <w:rFonts w:ascii="黑体" w:eastAsia="黑体" w:hAnsi="黑体" w:hint="eastAsia"/>
          <w:b w:val="0"/>
          <w:sz w:val="30"/>
          <w:szCs w:val="30"/>
        </w:rPr>
        <w:t>乌什县</w:t>
      </w:r>
      <w:r w:rsidR="0063518D" w:rsidRPr="00013FB9">
        <w:rPr>
          <w:rFonts w:ascii="黑体" w:eastAsia="黑体" w:hAnsi="黑体" w:hint="eastAsia"/>
          <w:b w:val="0"/>
          <w:sz w:val="30"/>
          <w:szCs w:val="30"/>
        </w:rPr>
        <w:t>金融</w:t>
      </w:r>
      <w:r w:rsidR="00F12D66">
        <w:rPr>
          <w:rFonts w:ascii="黑体" w:eastAsia="黑体" w:hAnsi="黑体" w:hint="eastAsia"/>
          <w:b w:val="0"/>
          <w:sz w:val="30"/>
          <w:szCs w:val="30"/>
        </w:rPr>
        <w:t>服务</w:t>
      </w:r>
      <w:r w:rsidR="0063518D" w:rsidRPr="00013FB9">
        <w:rPr>
          <w:rFonts w:ascii="黑体" w:eastAsia="黑体" w:hAnsi="黑体" w:hint="eastAsia"/>
          <w:b w:val="0"/>
          <w:sz w:val="30"/>
          <w:szCs w:val="30"/>
        </w:rPr>
        <w:t>实体经济发展的创新做法</w:t>
      </w:r>
      <w:bookmarkEnd w:id="4"/>
    </w:p>
    <w:p w14:paraId="5322A647" w14:textId="0B279E35" w:rsidR="00F3057F" w:rsidRPr="00962413" w:rsidRDefault="0063518D" w:rsidP="001B3DC7">
      <w:pPr>
        <w:pStyle w:val="a8"/>
        <w:ind w:firstLineChars="200" w:firstLine="560"/>
        <w:jc w:val="left"/>
        <w:rPr>
          <w:rFonts w:ascii="黑体" w:eastAsia="黑体" w:hAnsi="黑体"/>
          <w:b w:val="0"/>
          <w:sz w:val="28"/>
        </w:rPr>
      </w:pPr>
      <w:bookmarkStart w:id="5" w:name="_Toc115092628"/>
      <w:r w:rsidRPr="00013FB9">
        <w:rPr>
          <w:rFonts w:ascii="黑体" w:eastAsia="黑体" w:hAnsi="黑体" w:hint="eastAsia"/>
          <w:b w:val="0"/>
          <w:sz w:val="28"/>
        </w:rPr>
        <w:t>（一）</w:t>
      </w:r>
      <w:r w:rsidR="007412BD">
        <w:rPr>
          <w:rFonts w:ascii="黑体" w:eastAsia="黑体" w:hAnsi="黑体" w:hint="eastAsia"/>
          <w:b w:val="0"/>
          <w:sz w:val="28"/>
        </w:rPr>
        <w:t>创新</w:t>
      </w:r>
      <w:r w:rsidR="000573B3">
        <w:rPr>
          <w:rFonts w:ascii="黑体" w:eastAsia="黑体" w:hAnsi="黑体" w:hint="eastAsia"/>
          <w:b w:val="0"/>
          <w:sz w:val="28"/>
        </w:rPr>
        <w:t>融资模式</w:t>
      </w:r>
      <w:bookmarkEnd w:id="5"/>
    </w:p>
    <w:p w14:paraId="2DD1BC78" w14:textId="612F6D25" w:rsidR="00940E6A" w:rsidRDefault="00BB1786" w:rsidP="00940E6A">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t>乌什县在2</w:t>
      </w:r>
      <w:r>
        <w:rPr>
          <w:rFonts w:ascii="宋体" w:eastAsia="宋体" w:hAnsi="宋体" w:cs="仿宋_GB2312"/>
          <w:sz w:val="24"/>
          <w:szCs w:val="24"/>
        </w:rPr>
        <w:t>020</w:t>
      </w:r>
      <w:r>
        <w:rPr>
          <w:rFonts w:ascii="宋体" w:eastAsia="宋体" w:hAnsi="宋体" w:cs="仿宋_GB2312" w:hint="eastAsia"/>
          <w:sz w:val="24"/>
          <w:szCs w:val="24"/>
        </w:rPr>
        <w:t>年被</w:t>
      </w:r>
      <w:r w:rsidR="00940E6A">
        <w:rPr>
          <w:rFonts w:ascii="宋体" w:eastAsia="宋体" w:hAnsi="宋体" w:cs="仿宋_GB2312" w:hint="eastAsia"/>
          <w:sz w:val="24"/>
          <w:szCs w:val="24"/>
        </w:rPr>
        <w:t>阿克苏地区</w:t>
      </w:r>
      <w:r>
        <w:rPr>
          <w:rFonts w:ascii="宋体" w:eastAsia="宋体" w:hAnsi="宋体" w:cs="仿宋_GB2312" w:hint="eastAsia"/>
          <w:sz w:val="24"/>
          <w:szCs w:val="24"/>
        </w:rPr>
        <w:t>确定为“</w:t>
      </w:r>
      <w:r w:rsidRPr="00500C9E">
        <w:rPr>
          <w:rFonts w:ascii="宋体" w:eastAsia="宋体" w:hAnsi="宋体" w:cs="仿宋_GB2312" w:hint="eastAsia"/>
          <w:sz w:val="24"/>
          <w:szCs w:val="24"/>
        </w:rPr>
        <w:t>金融服务试验区</w:t>
      </w:r>
      <w:r>
        <w:rPr>
          <w:rFonts w:ascii="宋体" w:eastAsia="宋体" w:hAnsi="宋体" w:cs="仿宋_GB2312" w:hint="eastAsia"/>
          <w:sz w:val="24"/>
          <w:szCs w:val="24"/>
        </w:rPr>
        <w:t>”，</w:t>
      </w:r>
      <w:r w:rsidR="00940E6A" w:rsidRPr="00940E6A">
        <w:rPr>
          <w:rFonts w:ascii="宋体" w:eastAsia="宋体" w:hAnsi="宋体" w:cs="仿宋_GB2312" w:hint="eastAsia"/>
          <w:sz w:val="24"/>
          <w:szCs w:val="24"/>
        </w:rPr>
        <w:t>探索可复制、可推广的金融支持</w:t>
      </w:r>
      <w:r w:rsidR="00940E6A">
        <w:rPr>
          <w:rFonts w:ascii="宋体" w:eastAsia="宋体" w:hAnsi="宋体" w:cs="仿宋_GB2312" w:hint="eastAsia"/>
          <w:sz w:val="24"/>
          <w:szCs w:val="24"/>
        </w:rPr>
        <w:t>实体经济，促进乡村振兴的融资模式。在此背景下，</w:t>
      </w:r>
      <w:r w:rsidR="00940E6A" w:rsidRPr="00D26343">
        <w:rPr>
          <w:rFonts w:ascii="宋体" w:eastAsia="宋体" w:hAnsi="宋体" w:cs="仿宋_GB2312" w:hint="eastAsia"/>
          <w:sz w:val="24"/>
          <w:szCs w:val="24"/>
        </w:rPr>
        <w:t>乌什县</w:t>
      </w:r>
      <w:r w:rsidR="00940E6A">
        <w:rPr>
          <w:rFonts w:ascii="宋体" w:eastAsia="宋体" w:hAnsi="宋体" w:cs="仿宋_GB2312" w:hint="eastAsia"/>
          <w:sz w:val="24"/>
          <w:szCs w:val="24"/>
        </w:rPr>
        <w:t>有效凝聚多维支持力量，首先在金融服务实体经济融资模式上进行了大胆创新，并取得了</w:t>
      </w:r>
      <w:r w:rsidR="00F01FCF">
        <w:rPr>
          <w:rFonts w:ascii="宋体" w:eastAsia="宋体" w:hAnsi="宋体" w:cs="仿宋_GB2312" w:hint="eastAsia"/>
          <w:sz w:val="24"/>
          <w:szCs w:val="24"/>
        </w:rPr>
        <w:t>良好效果。</w:t>
      </w:r>
    </w:p>
    <w:p w14:paraId="7B871DC3" w14:textId="28B92074" w:rsidR="00500C9E" w:rsidRDefault="0048125C" w:rsidP="00E40BFD">
      <w:pPr>
        <w:spacing w:after="0" w:line="620" w:lineRule="exact"/>
        <w:ind w:firstLineChars="200" w:firstLine="482"/>
        <w:jc w:val="both"/>
        <w:rPr>
          <w:rFonts w:ascii="宋体" w:eastAsia="宋体" w:hAnsi="宋体" w:cs="仿宋_GB2312"/>
          <w:sz w:val="24"/>
          <w:szCs w:val="24"/>
        </w:rPr>
      </w:pPr>
      <w:r w:rsidRPr="00060128">
        <w:rPr>
          <w:rFonts w:ascii="宋体" w:eastAsia="宋体" w:hAnsi="宋体" w:cs="仿宋_GB2312" w:hint="eastAsia"/>
          <w:b/>
          <w:bCs/>
          <w:sz w:val="24"/>
          <w:szCs w:val="24"/>
        </w:rPr>
        <w:t>一是发展风险分担的融资模式</w:t>
      </w:r>
      <w:r w:rsidR="00060128">
        <w:rPr>
          <w:rFonts w:ascii="宋体" w:eastAsia="宋体" w:hAnsi="宋体" w:cs="仿宋_GB2312" w:hint="eastAsia"/>
          <w:sz w:val="24"/>
          <w:szCs w:val="24"/>
        </w:rPr>
        <w:t>。</w:t>
      </w:r>
      <w:r>
        <w:rPr>
          <w:rFonts w:ascii="宋体" w:eastAsia="宋体" w:hAnsi="宋体" w:cs="仿宋_GB2312" w:hint="eastAsia"/>
          <w:sz w:val="24"/>
          <w:szCs w:val="24"/>
        </w:rPr>
        <w:t>由</w:t>
      </w:r>
      <w:r w:rsidR="00060128">
        <w:rPr>
          <w:rFonts w:ascii="宋体" w:eastAsia="宋体" w:hAnsi="宋体" w:cs="仿宋_GB2312" w:hint="eastAsia"/>
          <w:sz w:val="24"/>
          <w:szCs w:val="24"/>
        </w:rPr>
        <w:t>乌什县</w:t>
      </w:r>
      <w:r>
        <w:rPr>
          <w:rFonts w:ascii="宋体" w:eastAsia="宋体" w:hAnsi="宋体" w:cs="仿宋_GB2312" w:hint="eastAsia"/>
          <w:sz w:val="24"/>
          <w:szCs w:val="24"/>
        </w:rPr>
        <w:t>担保公司、保险、银行、政府按照4：3：2：1的比例同担风险责任，</w:t>
      </w:r>
      <w:r w:rsidR="0063518D" w:rsidRPr="00D26343">
        <w:rPr>
          <w:rFonts w:ascii="宋体" w:eastAsia="宋体" w:hAnsi="宋体" w:cs="仿宋_GB2312" w:hint="eastAsia"/>
          <w:sz w:val="24"/>
          <w:szCs w:val="24"/>
        </w:rPr>
        <w:t>建立“政银保担企”五方联推机制、信息共享机制以及金融债务处置协调联动机制，</w:t>
      </w:r>
      <w:r>
        <w:rPr>
          <w:rFonts w:ascii="宋体" w:eastAsia="宋体" w:hAnsi="宋体" w:cs="仿宋_GB2312"/>
          <w:sz w:val="24"/>
          <w:szCs w:val="24"/>
        </w:rPr>
        <w:t>助力解决小微企业、新型农业经营主体融资难的问题</w:t>
      </w:r>
      <w:r w:rsidR="0063518D" w:rsidRPr="00D26343">
        <w:rPr>
          <w:rFonts w:ascii="宋体" w:eastAsia="宋体" w:hAnsi="宋体" w:cs="仿宋_GB2312" w:hint="eastAsia"/>
          <w:sz w:val="24"/>
          <w:szCs w:val="24"/>
        </w:rPr>
        <w:t>。</w:t>
      </w:r>
      <w:r w:rsidR="00500C9E" w:rsidRPr="00500C9E">
        <w:rPr>
          <w:rFonts w:ascii="宋体" w:eastAsia="宋体" w:hAnsi="宋体" w:cs="仿宋_GB2312" w:hint="eastAsia"/>
          <w:sz w:val="24"/>
          <w:szCs w:val="24"/>
        </w:rPr>
        <w:t>2020年9月，农发行乌什县支行采用此融资模式，向阿克苏振兴</w:t>
      </w:r>
      <w:proofErr w:type="gramStart"/>
      <w:r w:rsidR="00500C9E" w:rsidRPr="00500C9E">
        <w:rPr>
          <w:rFonts w:ascii="宋体" w:eastAsia="宋体" w:hAnsi="宋体" w:cs="仿宋_GB2312" w:hint="eastAsia"/>
          <w:sz w:val="24"/>
          <w:szCs w:val="24"/>
        </w:rPr>
        <w:t>生物肥业有限责任公司</w:t>
      </w:r>
      <w:proofErr w:type="gramEnd"/>
      <w:r w:rsidR="00500C9E" w:rsidRPr="00500C9E">
        <w:rPr>
          <w:rFonts w:ascii="宋体" w:eastAsia="宋体" w:hAnsi="宋体" w:cs="仿宋_GB2312" w:hint="eastAsia"/>
          <w:sz w:val="24"/>
          <w:szCs w:val="24"/>
        </w:rPr>
        <w:t>发放1000万元流动性资金贷款。阿克苏振兴</w:t>
      </w:r>
      <w:proofErr w:type="gramStart"/>
      <w:r w:rsidR="00500C9E" w:rsidRPr="00500C9E">
        <w:rPr>
          <w:rFonts w:ascii="宋体" w:eastAsia="宋体" w:hAnsi="宋体" w:cs="仿宋_GB2312" w:hint="eastAsia"/>
          <w:sz w:val="24"/>
          <w:szCs w:val="24"/>
        </w:rPr>
        <w:t>生物肥业有限责任公司</w:t>
      </w:r>
      <w:proofErr w:type="gramEnd"/>
      <w:r w:rsidR="00500C9E" w:rsidRPr="00500C9E">
        <w:rPr>
          <w:rFonts w:ascii="宋体" w:eastAsia="宋体" w:hAnsi="宋体" w:cs="仿宋_GB2312" w:hint="eastAsia"/>
          <w:sz w:val="24"/>
          <w:szCs w:val="24"/>
        </w:rPr>
        <w:t>是乌什县一家主营农作物化肥生产的民营企业，受疫情</w:t>
      </w:r>
      <w:r w:rsidR="00BF0207">
        <w:rPr>
          <w:rFonts w:ascii="宋体" w:eastAsia="宋体" w:hAnsi="宋体" w:cs="仿宋_GB2312" w:hint="eastAsia"/>
          <w:sz w:val="24"/>
          <w:szCs w:val="24"/>
        </w:rPr>
        <w:t>对企业经营的影响，</w:t>
      </w:r>
      <w:r w:rsidR="00500C9E" w:rsidRPr="00500C9E">
        <w:rPr>
          <w:rFonts w:ascii="宋体" w:eastAsia="宋体" w:hAnsi="宋体" w:cs="仿宋_GB2312" w:hint="eastAsia"/>
          <w:sz w:val="24"/>
          <w:szCs w:val="24"/>
        </w:rPr>
        <w:t>现金</w:t>
      </w:r>
      <w:proofErr w:type="gramStart"/>
      <w:r w:rsidR="00BF0207">
        <w:rPr>
          <w:rFonts w:ascii="宋体" w:eastAsia="宋体" w:hAnsi="宋体" w:cs="仿宋_GB2312" w:hint="eastAsia"/>
          <w:sz w:val="24"/>
          <w:szCs w:val="24"/>
        </w:rPr>
        <w:t>流出现</w:t>
      </w:r>
      <w:proofErr w:type="gramEnd"/>
      <w:r w:rsidR="00500C9E" w:rsidRPr="00500C9E">
        <w:rPr>
          <w:rFonts w:ascii="宋体" w:eastAsia="宋体" w:hAnsi="宋体" w:cs="仿宋_GB2312" w:hint="eastAsia"/>
          <w:sz w:val="24"/>
          <w:szCs w:val="24"/>
        </w:rPr>
        <w:t>短缺、资金回笼困难，原材料</w:t>
      </w:r>
      <w:r w:rsidR="00BF0207">
        <w:rPr>
          <w:rFonts w:ascii="宋体" w:eastAsia="宋体" w:hAnsi="宋体" w:cs="仿宋_GB2312" w:hint="eastAsia"/>
          <w:sz w:val="24"/>
          <w:szCs w:val="24"/>
        </w:rPr>
        <w:t>购买</w:t>
      </w:r>
      <w:r w:rsidR="00500C9E" w:rsidRPr="00500C9E">
        <w:rPr>
          <w:rFonts w:ascii="宋体" w:eastAsia="宋体" w:hAnsi="宋体" w:cs="仿宋_GB2312" w:hint="eastAsia"/>
          <w:sz w:val="24"/>
          <w:szCs w:val="24"/>
        </w:rPr>
        <w:t>成了</w:t>
      </w:r>
      <w:r w:rsidR="00414E69">
        <w:rPr>
          <w:rFonts w:ascii="宋体" w:eastAsia="宋体" w:hAnsi="宋体" w:cs="仿宋_GB2312" w:hint="eastAsia"/>
          <w:sz w:val="24"/>
          <w:szCs w:val="24"/>
        </w:rPr>
        <w:t>问题。</w:t>
      </w:r>
      <w:r w:rsidR="001977E5">
        <w:rPr>
          <w:rFonts w:ascii="宋体" w:eastAsia="宋体" w:hAnsi="宋体" w:cs="仿宋_GB2312" w:hint="eastAsia"/>
          <w:sz w:val="24"/>
          <w:szCs w:val="24"/>
        </w:rPr>
        <w:t>如何解决企业融资问题就成了摆在金融机构面前的一道难题，按照</w:t>
      </w:r>
      <w:r w:rsidR="00BF0207">
        <w:rPr>
          <w:rFonts w:ascii="宋体" w:eastAsia="宋体" w:hAnsi="宋体" w:cs="仿宋_GB2312" w:hint="eastAsia"/>
          <w:sz w:val="24"/>
          <w:szCs w:val="24"/>
        </w:rPr>
        <w:t>银行对一般企业放贷要求，</w:t>
      </w:r>
      <w:r w:rsidR="00EE0D92">
        <w:rPr>
          <w:rFonts w:ascii="宋体" w:eastAsia="宋体" w:hAnsi="宋体" w:cs="仿宋_GB2312" w:hint="eastAsia"/>
          <w:sz w:val="24"/>
          <w:szCs w:val="24"/>
        </w:rPr>
        <w:t>如充足的抵押品、良好的现金流等条件，</w:t>
      </w:r>
      <w:r w:rsidR="00EE0D92" w:rsidRPr="00500C9E">
        <w:rPr>
          <w:rFonts w:ascii="宋体" w:eastAsia="宋体" w:hAnsi="宋体" w:cs="仿宋_GB2312" w:hint="eastAsia"/>
          <w:sz w:val="24"/>
          <w:szCs w:val="24"/>
        </w:rPr>
        <w:t>振兴</w:t>
      </w:r>
      <w:proofErr w:type="gramStart"/>
      <w:r w:rsidR="00EE0D92" w:rsidRPr="00500C9E">
        <w:rPr>
          <w:rFonts w:ascii="宋体" w:eastAsia="宋体" w:hAnsi="宋体" w:cs="仿宋_GB2312" w:hint="eastAsia"/>
          <w:sz w:val="24"/>
          <w:szCs w:val="24"/>
        </w:rPr>
        <w:t>生物肥业</w:t>
      </w:r>
      <w:r w:rsidR="00EE0D92">
        <w:rPr>
          <w:rFonts w:ascii="宋体" w:eastAsia="宋体" w:hAnsi="宋体" w:cs="仿宋_GB2312" w:hint="eastAsia"/>
          <w:sz w:val="24"/>
          <w:szCs w:val="24"/>
        </w:rPr>
        <w:t>公司</w:t>
      </w:r>
      <w:proofErr w:type="gramEnd"/>
      <w:r w:rsidR="00EE0D92">
        <w:rPr>
          <w:rFonts w:ascii="宋体" w:eastAsia="宋体" w:hAnsi="宋体" w:cs="仿宋_GB2312" w:hint="eastAsia"/>
          <w:sz w:val="24"/>
          <w:szCs w:val="24"/>
        </w:rPr>
        <w:t>很难获得企业贷款。为了解决这一难题，在人行乌什县支行的牵头下，</w:t>
      </w:r>
      <w:r w:rsidR="00EE0D92" w:rsidRPr="00500C9E">
        <w:rPr>
          <w:rFonts w:ascii="宋体" w:eastAsia="宋体" w:hAnsi="宋体" w:cs="仿宋_GB2312" w:hint="eastAsia"/>
          <w:sz w:val="24"/>
          <w:szCs w:val="24"/>
        </w:rPr>
        <w:t>通过“政银保担企”融资模式</w:t>
      </w:r>
      <w:r w:rsidR="00EE0D92">
        <w:rPr>
          <w:rFonts w:ascii="宋体" w:eastAsia="宋体" w:hAnsi="宋体" w:cs="仿宋_GB2312" w:hint="eastAsia"/>
          <w:sz w:val="24"/>
          <w:szCs w:val="24"/>
        </w:rPr>
        <w:t>，</w:t>
      </w:r>
      <w:r w:rsidR="00500C9E" w:rsidRPr="00500C9E">
        <w:rPr>
          <w:rFonts w:ascii="宋体" w:eastAsia="宋体" w:hAnsi="宋体" w:cs="仿宋_GB2312" w:hint="eastAsia"/>
          <w:sz w:val="24"/>
          <w:szCs w:val="24"/>
        </w:rPr>
        <w:t>在</w:t>
      </w:r>
      <w:r w:rsidR="00EE0D92">
        <w:rPr>
          <w:rFonts w:ascii="宋体" w:eastAsia="宋体" w:hAnsi="宋体" w:cs="仿宋_GB2312" w:hint="eastAsia"/>
          <w:sz w:val="24"/>
          <w:szCs w:val="24"/>
        </w:rPr>
        <w:t>短时间内</w:t>
      </w:r>
      <w:r w:rsidR="00500C9E" w:rsidRPr="00500C9E">
        <w:rPr>
          <w:rFonts w:ascii="宋体" w:eastAsia="宋体" w:hAnsi="宋体" w:cs="仿宋_GB2312" w:hint="eastAsia"/>
          <w:sz w:val="24"/>
          <w:szCs w:val="24"/>
        </w:rPr>
        <w:t>为企业解决了流动资金贷款问题，</w:t>
      </w:r>
      <w:r w:rsidR="00EE0D92">
        <w:rPr>
          <w:rFonts w:ascii="宋体" w:eastAsia="宋体" w:hAnsi="宋体" w:cs="仿宋_GB2312" w:hint="eastAsia"/>
          <w:sz w:val="24"/>
          <w:szCs w:val="24"/>
        </w:rPr>
        <w:t>而且该笔贷款有担保机构的担保</w:t>
      </w:r>
      <w:r w:rsidR="00E40BFD">
        <w:rPr>
          <w:rFonts w:ascii="宋体" w:eastAsia="宋体" w:hAnsi="宋体" w:cs="仿宋_GB2312" w:hint="eastAsia"/>
          <w:sz w:val="24"/>
          <w:szCs w:val="24"/>
        </w:rPr>
        <w:t>，有效降低了企业贷款利率</w:t>
      </w:r>
      <w:r w:rsidR="00500C9E" w:rsidRPr="00500C9E">
        <w:rPr>
          <w:rFonts w:ascii="宋体" w:eastAsia="宋体" w:hAnsi="宋体" w:cs="仿宋_GB2312" w:hint="eastAsia"/>
          <w:sz w:val="24"/>
          <w:szCs w:val="24"/>
        </w:rPr>
        <w:t>。</w:t>
      </w:r>
    </w:p>
    <w:p w14:paraId="75AFD063" w14:textId="2F236648" w:rsidR="00A64B9C" w:rsidRPr="00A64B9C" w:rsidRDefault="00A64B9C" w:rsidP="00072F0C">
      <w:pPr>
        <w:spacing w:after="0" w:line="620" w:lineRule="exact"/>
        <w:ind w:firstLineChars="200" w:firstLine="482"/>
        <w:jc w:val="both"/>
        <w:rPr>
          <w:rFonts w:ascii="宋体" w:eastAsia="宋体" w:hAnsi="宋体" w:cs="仿宋_GB2312"/>
          <w:sz w:val="24"/>
          <w:szCs w:val="24"/>
        </w:rPr>
      </w:pPr>
      <w:r w:rsidRPr="00643D88">
        <w:rPr>
          <w:rFonts w:ascii="宋体" w:eastAsia="宋体" w:hAnsi="宋体" w:cs="仿宋_GB2312"/>
          <w:b/>
          <w:bCs/>
          <w:sz w:val="24"/>
          <w:szCs w:val="24"/>
        </w:rPr>
        <w:t>二是</w:t>
      </w:r>
      <w:r w:rsidR="00643D88" w:rsidRPr="00643D88">
        <w:rPr>
          <w:rFonts w:ascii="宋体" w:eastAsia="宋体" w:hAnsi="宋体" w:cs="仿宋_GB2312" w:hint="eastAsia"/>
          <w:b/>
          <w:bCs/>
          <w:sz w:val="24"/>
          <w:szCs w:val="24"/>
        </w:rPr>
        <w:t>充分</w:t>
      </w:r>
      <w:r w:rsidRPr="00643D88">
        <w:rPr>
          <w:rFonts w:ascii="宋体" w:eastAsia="宋体" w:hAnsi="宋体" w:cs="仿宋_GB2312"/>
          <w:b/>
          <w:bCs/>
          <w:sz w:val="24"/>
          <w:szCs w:val="24"/>
        </w:rPr>
        <w:t>发挥财政资金</w:t>
      </w:r>
      <w:proofErr w:type="gramStart"/>
      <w:r w:rsidRPr="00643D88">
        <w:rPr>
          <w:rFonts w:ascii="宋体" w:eastAsia="宋体" w:hAnsi="宋体" w:cs="仿宋_GB2312"/>
          <w:b/>
          <w:bCs/>
          <w:sz w:val="24"/>
          <w:szCs w:val="24"/>
        </w:rPr>
        <w:t>撬</w:t>
      </w:r>
      <w:proofErr w:type="gramEnd"/>
      <w:r w:rsidRPr="00643D88">
        <w:rPr>
          <w:rFonts w:ascii="宋体" w:eastAsia="宋体" w:hAnsi="宋体" w:cs="仿宋_GB2312"/>
          <w:b/>
          <w:bCs/>
          <w:sz w:val="24"/>
          <w:szCs w:val="24"/>
        </w:rPr>
        <w:t>动作用，</w:t>
      </w:r>
      <w:r w:rsidR="00643D88" w:rsidRPr="00643D88">
        <w:rPr>
          <w:rFonts w:ascii="宋体" w:eastAsia="宋体" w:hAnsi="宋体" w:cs="仿宋_GB2312" w:hint="eastAsia"/>
          <w:b/>
          <w:bCs/>
          <w:sz w:val="24"/>
          <w:szCs w:val="24"/>
        </w:rPr>
        <w:t>创造性实现</w:t>
      </w:r>
      <w:r w:rsidRPr="00643D88">
        <w:rPr>
          <w:rFonts w:ascii="宋体" w:eastAsia="宋体" w:hAnsi="宋体" w:cs="仿宋_GB2312"/>
          <w:b/>
          <w:bCs/>
          <w:sz w:val="24"/>
          <w:szCs w:val="24"/>
        </w:rPr>
        <w:t>“风险补偿金</w:t>
      </w:r>
      <w:r w:rsidRPr="00643D88">
        <w:rPr>
          <w:rFonts w:ascii="宋体" w:eastAsia="宋体" w:hAnsi="宋体" w:cs="仿宋_GB2312" w:hint="eastAsia"/>
          <w:b/>
          <w:bCs/>
          <w:sz w:val="24"/>
          <w:szCs w:val="24"/>
        </w:rPr>
        <w:t>+金融政策+数倍贷款</w:t>
      </w:r>
      <w:r w:rsidRPr="00643D88">
        <w:rPr>
          <w:rFonts w:ascii="宋体" w:eastAsia="宋体" w:hAnsi="宋体" w:cs="仿宋_GB2312"/>
          <w:b/>
          <w:bCs/>
          <w:sz w:val="24"/>
          <w:szCs w:val="24"/>
        </w:rPr>
        <w:t>”模式</w:t>
      </w:r>
      <w:r w:rsidR="00643D88">
        <w:rPr>
          <w:rFonts w:ascii="宋体" w:eastAsia="宋体" w:hAnsi="宋体" w:cs="仿宋_GB2312" w:hint="eastAsia"/>
          <w:sz w:val="24"/>
          <w:szCs w:val="24"/>
        </w:rPr>
        <w:t>。</w:t>
      </w:r>
      <w:r>
        <w:rPr>
          <w:rFonts w:ascii="宋体" w:eastAsia="宋体" w:hAnsi="宋体" w:cs="仿宋_GB2312"/>
          <w:sz w:val="24"/>
          <w:szCs w:val="24"/>
        </w:rPr>
        <w:t>政府投入资金</w:t>
      </w:r>
      <w:r>
        <w:rPr>
          <w:rFonts w:ascii="宋体" w:eastAsia="宋体" w:hAnsi="宋体" w:cs="仿宋_GB2312" w:hint="eastAsia"/>
          <w:sz w:val="24"/>
          <w:szCs w:val="24"/>
        </w:rPr>
        <w:t>9</w:t>
      </w:r>
      <w:r>
        <w:rPr>
          <w:rFonts w:ascii="宋体" w:eastAsia="宋体" w:hAnsi="宋体" w:cs="仿宋_GB2312"/>
          <w:sz w:val="24"/>
          <w:szCs w:val="24"/>
        </w:rPr>
        <w:t>000万元，成立乌什县产业发展风险补偿金，委托乌什县</w:t>
      </w:r>
      <w:proofErr w:type="gramStart"/>
      <w:r>
        <w:rPr>
          <w:rFonts w:ascii="宋体" w:eastAsia="宋体" w:hAnsi="宋体" w:cs="仿宋_GB2312"/>
          <w:sz w:val="24"/>
          <w:szCs w:val="24"/>
        </w:rPr>
        <w:t>鑫</w:t>
      </w:r>
      <w:proofErr w:type="gramEnd"/>
      <w:r>
        <w:rPr>
          <w:rFonts w:ascii="宋体" w:eastAsia="宋体" w:hAnsi="宋体" w:cs="仿宋_GB2312"/>
          <w:sz w:val="24"/>
          <w:szCs w:val="24"/>
        </w:rPr>
        <w:t>信融资担保公司以风险补偿征信方式，按照</w:t>
      </w:r>
      <w:r>
        <w:rPr>
          <w:rFonts w:ascii="宋体" w:eastAsia="宋体" w:hAnsi="宋体" w:cs="仿宋_GB2312" w:hint="eastAsia"/>
          <w:sz w:val="24"/>
          <w:szCs w:val="24"/>
        </w:rPr>
        <w:t>1:5的比例撬动金融机构贷款，</w:t>
      </w:r>
      <w:r w:rsidRPr="00903889">
        <w:rPr>
          <w:rFonts w:ascii="宋体" w:eastAsia="宋体" w:hAnsi="宋体" w:cs="仿宋_GB2312" w:hint="eastAsia"/>
          <w:sz w:val="24"/>
          <w:szCs w:val="24"/>
        </w:rPr>
        <w:t>计划撬动金融资金4.5亿元，支持重点领域产业类项目及劳动密集型产业、特色</w:t>
      </w:r>
      <w:r w:rsidRPr="00903889">
        <w:rPr>
          <w:rFonts w:ascii="宋体" w:eastAsia="宋体" w:hAnsi="宋体" w:cs="仿宋_GB2312" w:hint="eastAsia"/>
          <w:sz w:val="24"/>
          <w:szCs w:val="24"/>
        </w:rPr>
        <w:lastRenderedPageBreak/>
        <w:t>优势产业发展</w:t>
      </w:r>
      <w:r>
        <w:rPr>
          <w:rFonts w:ascii="宋体" w:eastAsia="宋体" w:hAnsi="宋体" w:cs="仿宋_GB2312" w:hint="eastAsia"/>
          <w:sz w:val="24"/>
          <w:szCs w:val="24"/>
        </w:rPr>
        <w:t>。</w:t>
      </w:r>
      <w:r w:rsidRPr="00903889">
        <w:rPr>
          <w:rFonts w:ascii="宋体" w:eastAsia="宋体" w:hAnsi="宋体" w:cs="仿宋_GB2312" w:hint="eastAsia"/>
          <w:sz w:val="24"/>
          <w:szCs w:val="24"/>
        </w:rPr>
        <w:t>目前已发放产业资金贷款3.85亿元，担保项目2个，</w:t>
      </w:r>
      <w:r w:rsidR="00072F0C">
        <w:rPr>
          <w:rFonts w:ascii="宋体" w:eastAsia="宋体" w:hAnsi="宋体" w:cs="仿宋_GB2312" w:hint="eastAsia"/>
          <w:sz w:val="24"/>
          <w:szCs w:val="24"/>
        </w:rPr>
        <w:t>涉及养殖、纺纱企业。</w:t>
      </w:r>
      <w:r w:rsidR="00072F0C" w:rsidRPr="00072F0C">
        <w:rPr>
          <w:rFonts w:ascii="宋体" w:eastAsia="宋体" w:hAnsi="宋体" w:cs="仿宋_GB2312"/>
          <w:sz w:val="24"/>
          <w:szCs w:val="24"/>
        </w:rPr>
        <w:t>“风险补偿金</w:t>
      </w:r>
      <w:r w:rsidR="00072F0C" w:rsidRPr="00072F0C">
        <w:rPr>
          <w:rFonts w:ascii="宋体" w:eastAsia="宋体" w:hAnsi="宋体" w:cs="仿宋_GB2312" w:hint="eastAsia"/>
          <w:sz w:val="24"/>
          <w:szCs w:val="24"/>
        </w:rPr>
        <w:t>+金融政策+数倍贷款</w:t>
      </w:r>
      <w:r w:rsidR="00072F0C" w:rsidRPr="00072F0C">
        <w:rPr>
          <w:rFonts w:ascii="宋体" w:eastAsia="宋体" w:hAnsi="宋体" w:cs="仿宋_GB2312"/>
          <w:sz w:val="24"/>
          <w:szCs w:val="24"/>
        </w:rPr>
        <w:t>”模式</w:t>
      </w:r>
      <w:r w:rsidRPr="00903889">
        <w:rPr>
          <w:rFonts w:ascii="宋体" w:eastAsia="宋体" w:hAnsi="宋体" w:cs="仿宋_GB2312" w:hint="eastAsia"/>
          <w:sz w:val="24"/>
          <w:szCs w:val="24"/>
        </w:rPr>
        <w:t>为乌什县产业发展，农村企业产业发展提供支持，解决中小微企业、农业经营主体贷款难问题</w:t>
      </w:r>
      <w:r>
        <w:rPr>
          <w:rFonts w:ascii="宋体" w:eastAsia="宋体" w:hAnsi="宋体" w:cs="仿宋_GB2312" w:hint="eastAsia"/>
          <w:sz w:val="24"/>
          <w:szCs w:val="24"/>
        </w:rPr>
        <w:t>。</w:t>
      </w:r>
    </w:p>
    <w:p w14:paraId="51DAF79E" w14:textId="585A3799" w:rsidR="00DF4FC9" w:rsidRDefault="00A64B9C" w:rsidP="00DF4FC9">
      <w:pPr>
        <w:spacing w:after="0" w:line="620" w:lineRule="exact"/>
        <w:ind w:firstLineChars="200" w:firstLine="482"/>
        <w:jc w:val="both"/>
        <w:rPr>
          <w:rFonts w:ascii="宋体" w:eastAsia="宋体" w:hAnsi="宋体" w:cs="仿宋_GB2312"/>
          <w:sz w:val="24"/>
          <w:szCs w:val="24"/>
        </w:rPr>
      </w:pPr>
      <w:r w:rsidRPr="00850BB7">
        <w:rPr>
          <w:rFonts w:ascii="宋体" w:eastAsia="宋体" w:hAnsi="宋体" w:cs="仿宋_GB2312"/>
          <w:b/>
          <w:bCs/>
          <w:sz w:val="24"/>
          <w:szCs w:val="24"/>
        </w:rPr>
        <w:t>三</w:t>
      </w:r>
      <w:r w:rsidR="0048125C" w:rsidRPr="00850BB7">
        <w:rPr>
          <w:rFonts w:ascii="宋体" w:eastAsia="宋体" w:hAnsi="宋体" w:cs="仿宋_GB2312"/>
          <w:b/>
          <w:bCs/>
          <w:sz w:val="24"/>
          <w:szCs w:val="24"/>
        </w:rPr>
        <w:t>是创新开展“</w:t>
      </w:r>
      <w:bookmarkStart w:id="6" w:name="_Hlk115079590"/>
      <w:r w:rsidR="0048125C" w:rsidRPr="00850BB7">
        <w:rPr>
          <w:rFonts w:ascii="宋体" w:eastAsia="宋体" w:hAnsi="宋体" w:cs="仿宋_GB2312"/>
          <w:b/>
          <w:bCs/>
          <w:sz w:val="24"/>
          <w:szCs w:val="24"/>
        </w:rPr>
        <w:t>活体畜禽抵押”融资</w:t>
      </w:r>
      <w:r w:rsidR="00850BB7">
        <w:rPr>
          <w:rFonts w:ascii="宋体" w:eastAsia="宋体" w:hAnsi="宋体" w:cs="仿宋_GB2312" w:hint="eastAsia"/>
          <w:b/>
          <w:bCs/>
          <w:sz w:val="24"/>
          <w:szCs w:val="24"/>
        </w:rPr>
        <w:t>模式</w:t>
      </w:r>
      <w:bookmarkEnd w:id="6"/>
      <w:r w:rsidR="0048125C">
        <w:rPr>
          <w:rFonts w:ascii="宋体" w:eastAsia="宋体" w:hAnsi="宋体" w:cs="仿宋_GB2312"/>
          <w:sz w:val="24"/>
          <w:szCs w:val="24"/>
        </w:rPr>
        <w:t>。</w:t>
      </w:r>
      <w:r w:rsidR="00BB09B6" w:rsidRPr="00BB09B6">
        <w:rPr>
          <w:rFonts w:ascii="宋体" w:eastAsia="宋体" w:hAnsi="宋体" w:cs="仿宋_GB2312" w:hint="eastAsia"/>
          <w:sz w:val="24"/>
          <w:szCs w:val="24"/>
        </w:rPr>
        <w:t>乌什县地处天山西部地区，水草资源丰富，自然环境优美，农业特色产业优势明显，牛羊养殖产业发展迅速。2021年，全县牲畜存栏101.7万头（只），出栏99.06万头（只），较上年分别增长26.7%和40.97%。为化解小微畜牧企业和家庭畜牧养殖融资难问题，人民银行乌什县支行加强信贷政策引导力度，对现代畜牧业等农业特色优势产业精准支持，让畜牧经济成为巩固脱贫攻坚成果衔接乡村振兴的法宝。</w:t>
      </w:r>
    </w:p>
    <w:p w14:paraId="325E6BC0" w14:textId="3223DDD7" w:rsidR="00EA1427" w:rsidRDefault="00CE1B3D" w:rsidP="0005236E">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t>相对于工业企业融资，畜牧企业的融资则存在的困难更多。比如畜牧企业一般规模较小</w:t>
      </w:r>
      <w:r w:rsidR="008308B3">
        <w:rPr>
          <w:rFonts w:ascii="宋体" w:eastAsia="宋体" w:hAnsi="宋体" w:cs="仿宋_GB2312" w:hint="eastAsia"/>
          <w:sz w:val="24"/>
          <w:szCs w:val="24"/>
        </w:rPr>
        <w:t>、</w:t>
      </w:r>
      <w:r>
        <w:rPr>
          <w:rFonts w:ascii="宋体" w:eastAsia="宋体" w:hAnsi="宋体" w:cs="仿宋_GB2312" w:hint="eastAsia"/>
          <w:sz w:val="24"/>
          <w:szCs w:val="24"/>
        </w:rPr>
        <w:t>资产</w:t>
      </w:r>
      <w:r w:rsidR="008308B3">
        <w:rPr>
          <w:rFonts w:ascii="宋体" w:eastAsia="宋体" w:hAnsi="宋体" w:cs="仿宋_GB2312" w:hint="eastAsia"/>
          <w:sz w:val="24"/>
          <w:szCs w:val="24"/>
        </w:rPr>
        <w:t>评估困难，</w:t>
      </w:r>
      <w:r w:rsidR="00B70D47">
        <w:rPr>
          <w:rFonts w:ascii="宋体" w:eastAsia="宋体" w:hAnsi="宋体" w:cs="仿宋_GB2312" w:hint="eastAsia"/>
          <w:sz w:val="24"/>
          <w:szCs w:val="24"/>
        </w:rPr>
        <w:t>纳税记录不完整、经营现金流较难测算以及经营风险相对较大等问题。针对这种情况，</w:t>
      </w:r>
      <w:r w:rsidR="00CF2B3D">
        <w:rPr>
          <w:rFonts w:ascii="宋体" w:eastAsia="宋体" w:hAnsi="宋体" w:cs="仿宋_GB2312" w:hint="eastAsia"/>
          <w:sz w:val="24"/>
          <w:szCs w:val="24"/>
        </w:rPr>
        <w:t>乌什县</w:t>
      </w:r>
      <w:r w:rsidR="00DF4FC9" w:rsidRPr="00302964">
        <w:rPr>
          <w:rFonts w:ascii="宋体" w:eastAsia="宋体" w:hAnsi="宋体" w:cs="仿宋_GB2312" w:hint="eastAsia"/>
          <w:sz w:val="24"/>
          <w:szCs w:val="24"/>
        </w:rPr>
        <w:t>强化产品创新，为养殖主体“添动力”。针对养殖企业、合作社、家庭农场融资抵押物不足的问题，积极对接政府相关部门，并指导辖内银行机构探索创新金融产品和服务，推出“活体畜禽抵押”</w:t>
      </w:r>
      <w:r w:rsidR="00DB7E51">
        <w:rPr>
          <w:rFonts w:ascii="宋体" w:eastAsia="宋体" w:hAnsi="宋体" w:cs="仿宋_GB2312" w:hint="eastAsia"/>
          <w:sz w:val="24"/>
          <w:szCs w:val="24"/>
        </w:rPr>
        <w:t>、</w:t>
      </w:r>
      <w:r w:rsidR="00DF4FC9" w:rsidRPr="00302964">
        <w:rPr>
          <w:rFonts w:ascii="宋体" w:eastAsia="宋体" w:hAnsi="宋体" w:cs="仿宋_GB2312" w:hint="eastAsia"/>
          <w:sz w:val="24"/>
          <w:szCs w:val="24"/>
        </w:rPr>
        <w:t>“村集体资产反担保”等融资模式，发放贷款1.54亿元。同时，引导银行机构加大信用贷款的发放力度，采取“一次授信、随借随还、循环使用”信贷模式，缓解贷款期限与养殖户生产周期不匹配问题。2022年，新发放“随借随还”贷款4.9亿元，余额8.99亿元。</w:t>
      </w:r>
      <w:r w:rsidR="0005236E">
        <w:rPr>
          <w:rFonts w:ascii="宋体" w:eastAsia="宋体" w:hAnsi="宋体" w:cs="仿宋_GB2312" w:hint="eastAsia"/>
          <w:sz w:val="24"/>
          <w:szCs w:val="24"/>
        </w:rPr>
        <w:t>同时，</w:t>
      </w:r>
      <w:r w:rsidR="00924CCB">
        <w:rPr>
          <w:rFonts w:ascii="宋体" w:eastAsia="宋体" w:hAnsi="宋体" w:cs="仿宋_GB2312"/>
          <w:sz w:val="24"/>
          <w:szCs w:val="24"/>
        </w:rPr>
        <w:t>对规模以上养殖小区（合作社）给予</w:t>
      </w:r>
      <w:r w:rsidR="00924CCB">
        <w:rPr>
          <w:rFonts w:ascii="宋体" w:eastAsia="宋体" w:hAnsi="宋体" w:cs="仿宋_GB2312" w:hint="eastAsia"/>
          <w:sz w:val="24"/>
          <w:szCs w:val="24"/>
        </w:rPr>
        <w:t>5</w:t>
      </w:r>
      <w:r w:rsidR="00924CCB">
        <w:rPr>
          <w:rFonts w:ascii="宋体" w:eastAsia="宋体" w:hAnsi="宋体" w:cs="仿宋_GB2312"/>
          <w:sz w:val="24"/>
          <w:szCs w:val="24"/>
        </w:rPr>
        <w:t>0%的贷款利息补贴和保险保费补贴，依托人民银行动产融资平台登记、保险公司承保、承贷银行按照保险总额的</w:t>
      </w:r>
      <w:r w:rsidR="00924CCB">
        <w:rPr>
          <w:rFonts w:ascii="宋体" w:eastAsia="宋体" w:hAnsi="宋体" w:cs="仿宋_GB2312" w:hint="eastAsia"/>
          <w:sz w:val="24"/>
          <w:szCs w:val="24"/>
        </w:rPr>
        <w:t>1</w:t>
      </w:r>
      <w:r w:rsidR="00924CCB">
        <w:rPr>
          <w:rFonts w:ascii="宋体" w:eastAsia="宋体" w:hAnsi="宋体" w:cs="仿宋_GB2312"/>
          <w:sz w:val="24"/>
          <w:szCs w:val="24"/>
        </w:rPr>
        <w:t>00%予以贷款额度授信，为</w:t>
      </w:r>
      <w:r w:rsidR="00924CCB">
        <w:rPr>
          <w:rFonts w:ascii="宋体" w:eastAsia="宋体" w:hAnsi="宋体" w:cs="仿宋_GB2312" w:hint="eastAsia"/>
          <w:sz w:val="24"/>
          <w:szCs w:val="24"/>
        </w:rPr>
        <w:t>养殖企业（合作社）办理贷款上百万元</w:t>
      </w:r>
      <w:r w:rsidR="00924CCB">
        <w:rPr>
          <w:rFonts w:ascii="宋体" w:eastAsia="宋体" w:hAnsi="宋体" w:cs="仿宋_GB2312"/>
          <w:sz w:val="24"/>
          <w:szCs w:val="24"/>
        </w:rPr>
        <w:t>。</w:t>
      </w:r>
      <w:r w:rsidR="008C331F">
        <w:rPr>
          <w:rFonts w:ascii="宋体" w:eastAsia="宋体" w:hAnsi="宋体" w:cs="仿宋_GB2312" w:hint="eastAsia"/>
          <w:sz w:val="24"/>
          <w:szCs w:val="24"/>
        </w:rPr>
        <w:t>此外，为进一步拓展融资渠道，乌什县积极推进</w:t>
      </w:r>
      <w:r w:rsidR="008C331F" w:rsidRPr="00A64B9C">
        <w:rPr>
          <w:rFonts w:ascii="宋体" w:eastAsia="宋体" w:hAnsi="宋体" w:cs="仿宋_GB2312" w:hint="eastAsia"/>
          <w:sz w:val="24"/>
          <w:szCs w:val="24"/>
        </w:rPr>
        <w:t>线上小</w:t>
      </w:r>
      <w:proofErr w:type="gramStart"/>
      <w:r w:rsidR="008C331F" w:rsidRPr="00A64B9C">
        <w:rPr>
          <w:rFonts w:ascii="宋体" w:eastAsia="宋体" w:hAnsi="宋体" w:cs="仿宋_GB2312" w:hint="eastAsia"/>
          <w:sz w:val="24"/>
          <w:szCs w:val="24"/>
        </w:rPr>
        <w:t>微企业</w:t>
      </w:r>
      <w:proofErr w:type="gramEnd"/>
      <w:r w:rsidR="008C331F" w:rsidRPr="00A64B9C">
        <w:rPr>
          <w:rFonts w:ascii="宋体" w:eastAsia="宋体" w:hAnsi="宋体" w:cs="仿宋_GB2312" w:hint="eastAsia"/>
          <w:sz w:val="24"/>
          <w:szCs w:val="24"/>
        </w:rPr>
        <w:lastRenderedPageBreak/>
        <w:t>贷款业务</w:t>
      </w:r>
      <w:r w:rsidR="008C331F">
        <w:rPr>
          <w:rFonts w:ascii="宋体" w:eastAsia="宋体" w:hAnsi="宋体" w:cs="仿宋_GB2312" w:hint="eastAsia"/>
          <w:sz w:val="24"/>
          <w:szCs w:val="24"/>
        </w:rPr>
        <w:t>，</w:t>
      </w:r>
      <w:r w:rsidR="00414E69">
        <w:rPr>
          <w:rFonts w:ascii="宋体" w:eastAsia="宋体" w:hAnsi="宋体" w:cs="仿宋_GB2312" w:hint="eastAsia"/>
          <w:sz w:val="24"/>
          <w:szCs w:val="24"/>
        </w:rPr>
        <w:t>乌什县</w:t>
      </w:r>
      <w:r w:rsidR="00A64B9C">
        <w:rPr>
          <w:rFonts w:ascii="宋体" w:eastAsia="宋体" w:hAnsi="宋体" w:cs="仿宋_GB2312" w:hint="eastAsia"/>
          <w:sz w:val="24"/>
          <w:szCs w:val="24"/>
        </w:rPr>
        <w:t>国</w:t>
      </w:r>
      <w:proofErr w:type="gramStart"/>
      <w:r w:rsidR="00A64B9C">
        <w:rPr>
          <w:rFonts w:ascii="宋体" w:eastAsia="宋体" w:hAnsi="宋体" w:cs="仿宋_GB2312" w:hint="eastAsia"/>
          <w:sz w:val="24"/>
          <w:szCs w:val="24"/>
        </w:rPr>
        <w:t>资中心</w:t>
      </w:r>
      <w:proofErr w:type="gramEnd"/>
      <w:r w:rsidR="00A64B9C">
        <w:rPr>
          <w:rFonts w:ascii="宋体" w:eastAsia="宋体" w:hAnsi="宋体" w:cs="仿宋_GB2312" w:hint="eastAsia"/>
          <w:sz w:val="24"/>
          <w:szCs w:val="24"/>
        </w:rPr>
        <w:t>与农业银行</w:t>
      </w:r>
      <w:r w:rsidR="00A64B9C" w:rsidRPr="00A64B9C">
        <w:rPr>
          <w:rFonts w:ascii="宋体" w:eastAsia="宋体" w:hAnsi="宋体" w:cs="仿宋_GB2312" w:hint="eastAsia"/>
          <w:sz w:val="24"/>
          <w:szCs w:val="24"/>
        </w:rPr>
        <w:t>乌什县支行、税务部门对接，通过“银税贷”模式</w:t>
      </w:r>
      <w:r w:rsidR="00EA1427">
        <w:rPr>
          <w:rFonts w:ascii="宋体" w:eastAsia="宋体" w:hAnsi="宋体" w:cs="仿宋_GB2312" w:hint="eastAsia"/>
          <w:sz w:val="24"/>
          <w:szCs w:val="24"/>
        </w:rPr>
        <w:t>为纺织企业、个体工商业发放贷款超过</w:t>
      </w:r>
      <w:r w:rsidR="00EA1427">
        <w:rPr>
          <w:rFonts w:ascii="宋体" w:eastAsia="宋体" w:hAnsi="宋体" w:cs="仿宋_GB2312"/>
          <w:sz w:val="24"/>
          <w:szCs w:val="24"/>
        </w:rPr>
        <w:t>3000</w:t>
      </w:r>
      <w:r w:rsidR="00EA1427">
        <w:rPr>
          <w:rFonts w:ascii="宋体" w:eastAsia="宋体" w:hAnsi="宋体" w:cs="仿宋_GB2312" w:hint="eastAsia"/>
          <w:sz w:val="24"/>
          <w:szCs w:val="24"/>
        </w:rPr>
        <w:t>万元。</w:t>
      </w:r>
    </w:p>
    <w:p w14:paraId="144CDF95" w14:textId="3EDC27A8" w:rsidR="0068554B" w:rsidRPr="00113F6D" w:rsidRDefault="0068554B" w:rsidP="0068554B">
      <w:pPr>
        <w:pStyle w:val="a8"/>
        <w:ind w:firstLineChars="200" w:firstLine="560"/>
        <w:jc w:val="left"/>
        <w:rPr>
          <w:rFonts w:ascii="黑体" w:eastAsia="黑体" w:hAnsi="黑体"/>
          <w:b w:val="0"/>
          <w:sz w:val="28"/>
        </w:rPr>
      </w:pPr>
      <w:bookmarkStart w:id="7" w:name="_Toc115092629"/>
      <w:r w:rsidRPr="00113F6D">
        <w:rPr>
          <w:rFonts w:ascii="黑体" w:eastAsia="黑体" w:hAnsi="黑体"/>
          <w:b w:val="0"/>
          <w:sz w:val="28"/>
        </w:rPr>
        <w:t>（</w:t>
      </w:r>
      <w:r>
        <w:rPr>
          <w:rFonts w:ascii="黑体" w:eastAsia="黑体" w:hAnsi="黑体" w:hint="eastAsia"/>
          <w:b w:val="0"/>
          <w:sz w:val="28"/>
        </w:rPr>
        <w:t>二</w:t>
      </w:r>
      <w:r w:rsidRPr="00113F6D">
        <w:rPr>
          <w:rFonts w:ascii="黑体" w:eastAsia="黑体" w:hAnsi="黑体"/>
          <w:b w:val="0"/>
          <w:sz w:val="28"/>
        </w:rPr>
        <w:t>）简化信贷审批程序，</w:t>
      </w:r>
      <w:r>
        <w:rPr>
          <w:rFonts w:ascii="黑体" w:eastAsia="黑体" w:hAnsi="黑体" w:hint="eastAsia"/>
          <w:b w:val="0"/>
          <w:sz w:val="28"/>
        </w:rPr>
        <w:t>提升</w:t>
      </w:r>
      <w:r>
        <w:rPr>
          <w:rFonts w:ascii="黑体" w:eastAsia="黑体" w:hAnsi="黑体"/>
          <w:b w:val="0"/>
          <w:sz w:val="28"/>
        </w:rPr>
        <w:t>金融服务水平</w:t>
      </w:r>
      <w:bookmarkEnd w:id="7"/>
    </w:p>
    <w:p w14:paraId="642A25E0" w14:textId="77777777" w:rsidR="0068554B" w:rsidRPr="00F62D80" w:rsidRDefault="0068554B" w:rsidP="0068554B">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t>乌什</w:t>
      </w:r>
      <w:r w:rsidRPr="00E3673F">
        <w:rPr>
          <w:rFonts w:ascii="宋体" w:eastAsia="宋体" w:hAnsi="宋体" w:cs="仿宋_GB2312" w:hint="eastAsia"/>
          <w:sz w:val="24"/>
          <w:szCs w:val="24"/>
        </w:rPr>
        <w:t>县财政局、人民银行乌什支行积极鼓励金融机构争取上级银行机构信贷审批权限，如</w:t>
      </w:r>
      <w:r>
        <w:rPr>
          <w:rFonts w:ascii="宋体" w:eastAsia="宋体" w:hAnsi="宋体" w:cs="仿宋_GB2312" w:hint="eastAsia"/>
          <w:sz w:val="24"/>
          <w:szCs w:val="24"/>
        </w:rPr>
        <w:t>农发行</w:t>
      </w:r>
      <w:r w:rsidRPr="00E3673F">
        <w:rPr>
          <w:rFonts w:ascii="宋体" w:eastAsia="宋体" w:hAnsi="宋体" w:cs="仿宋_GB2312" w:hint="eastAsia"/>
          <w:sz w:val="24"/>
          <w:szCs w:val="24"/>
        </w:rPr>
        <w:t>乌什支行加强对中小企业在融资方面的支持力度，帮助中小企业完善财务制度，建立评级授信</w:t>
      </w:r>
      <w:r>
        <w:rPr>
          <w:rFonts w:ascii="宋体" w:eastAsia="宋体" w:hAnsi="宋体" w:cs="仿宋_GB2312" w:hint="eastAsia"/>
          <w:sz w:val="24"/>
          <w:szCs w:val="24"/>
        </w:rPr>
        <w:t>机制</w:t>
      </w:r>
      <w:r w:rsidRPr="00E3673F">
        <w:rPr>
          <w:rFonts w:ascii="宋体" w:eastAsia="宋体" w:hAnsi="宋体" w:cs="仿宋_GB2312" w:hint="eastAsia"/>
          <w:sz w:val="24"/>
          <w:szCs w:val="24"/>
        </w:rPr>
        <w:t>，开办绿色通道，实现抵押物异地抵押、异地担保等多种渠道简化企业信贷审批；乌什农商银行对整村授信农户，持续优化贷款审批流程，简化贷款手续，下放审批权限，施行限时办结制度，小额农户贷款确保当日申请当日放贷。农贷</w:t>
      </w:r>
      <w:proofErr w:type="gramStart"/>
      <w:r w:rsidRPr="00E3673F">
        <w:rPr>
          <w:rFonts w:ascii="宋体" w:eastAsia="宋体" w:hAnsi="宋体" w:cs="仿宋_GB2312" w:hint="eastAsia"/>
          <w:sz w:val="24"/>
          <w:szCs w:val="24"/>
        </w:rPr>
        <w:t>通贷</w:t>
      </w:r>
      <w:proofErr w:type="gramEnd"/>
      <w:r w:rsidRPr="00E3673F">
        <w:rPr>
          <w:rFonts w:ascii="宋体" w:eastAsia="宋体" w:hAnsi="宋体" w:cs="仿宋_GB2312" w:hint="eastAsia"/>
          <w:sz w:val="24"/>
          <w:szCs w:val="24"/>
        </w:rPr>
        <w:t>款一次签订合同，三年内循环使用，自行在手机银行或网上银行办理贷款支取，无需到网点柜台办理。</w:t>
      </w:r>
    </w:p>
    <w:p w14:paraId="79D2BC71" w14:textId="7E6AD62E" w:rsidR="0068554B" w:rsidRPr="00962413" w:rsidRDefault="0068554B" w:rsidP="0068554B">
      <w:pPr>
        <w:pStyle w:val="a8"/>
        <w:ind w:firstLineChars="200" w:firstLine="560"/>
        <w:jc w:val="left"/>
        <w:rPr>
          <w:rFonts w:ascii="黑体" w:eastAsia="黑体" w:hAnsi="黑体"/>
          <w:b w:val="0"/>
          <w:sz w:val="28"/>
        </w:rPr>
      </w:pPr>
      <w:bookmarkStart w:id="8" w:name="_Toc115092630"/>
      <w:r w:rsidRPr="00013FB9">
        <w:rPr>
          <w:rFonts w:ascii="黑体" w:eastAsia="黑体" w:hAnsi="黑体" w:hint="eastAsia"/>
          <w:b w:val="0"/>
          <w:sz w:val="28"/>
        </w:rPr>
        <w:t>（</w:t>
      </w:r>
      <w:r>
        <w:rPr>
          <w:rFonts w:ascii="黑体" w:eastAsia="黑体" w:hAnsi="黑体" w:hint="eastAsia"/>
          <w:b w:val="0"/>
          <w:sz w:val="28"/>
        </w:rPr>
        <w:t>三</w:t>
      </w:r>
      <w:r w:rsidRPr="00013FB9">
        <w:rPr>
          <w:rFonts w:ascii="黑体" w:eastAsia="黑体" w:hAnsi="黑体" w:hint="eastAsia"/>
          <w:b w:val="0"/>
          <w:sz w:val="28"/>
        </w:rPr>
        <w:t>）借</w:t>
      </w:r>
      <w:proofErr w:type="gramStart"/>
      <w:r w:rsidRPr="00013FB9">
        <w:rPr>
          <w:rFonts w:ascii="黑体" w:eastAsia="黑体" w:hAnsi="黑体" w:hint="eastAsia"/>
          <w:b w:val="0"/>
          <w:sz w:val="28"/>
        </w:rPr>
        <w:t>力地区级城</w:t>
      </w:r>
      <w:proofErr w:type="gramEnd"/>
      <w:r w:rsidRPr="00013FB9">
        <w:rPr>
          <w:rFonts w:ascii="黑体" w:eastAsia="黑体" w:hAnsi="黑体" w:hint="eastAsia"/>
          <w:b w:val="0"/>
          <w:sz w:val="28"/>
        </w:rPr>
        <w:t>投平台公司，从金融市场“直接融资</w:t>
      </w:r>
      <w:r w:rsidRPr="00013FB9">
        <w:rPr>
          <w:rFonts w:ascii="黑体" w:eastAsia="黑体" w:hAnsi="黑体"/>
          <w:b w:val="0"/>
          <w:sz w:val="28"/>
        </w:rPr>
        <w:t>”</w:t>
      </w:r>
      <w:bookmarkEnd w:id="8"/>
    </w:p>
    <w:p w14:paraId="7B0110A8" w14:textId="4FCA3C17" w:rsidR="00BD1925" w:rsidRPr="00CF09DC" w:rsidRDefault="0068554B" w:rsidP="00CF09DC">
      <w:pPr>
        <w:spacing w:after="0" w:line="620" w:lineRule="exact"/>
        <w:ind w:firstLineChars="200" w:firstLine="480"/>
        <w:jc w:val="both"/>
        <w:rPr>
          <w:rFonts w:ascii="仿宋_GB2312" w:eastAsia="仿宋_GB2312" w:hAnsi="仿宋_GB2312" w:cs="仿宋_GB2312"/>
          <w:sz w:val="32"/>
          <w:szCs w:val="32"/>
        </w:rPr>
      </w:pPr>
      <w:r>
        <w:rPr>
          <w:rFonts w:ascii="宋体" w:eastAsia="宋体" w:hAnsi="宋体" w:cs="仿宋_GB2312" w:hint="eastAsia"/>
          <w:sz w:val="24"/>
          <w:szCs w:val="24"/>
        </w:rPr>
        <w:t>截至2</w:t>
      </w:r>
      <w:r>
        <w:rPr>
          <w:rFonts w:ascii="宋体" w:eastAsia="宋体" w:hAnsi="宋体" w:cs="仿宋_GB2312"/>
          <w:sz w:val="24"/>
          <w:szCs w:val="24"/>
        </w:rPr>
        <w:t>021</w:t>
      </w:r>
      <w:r>
        <w:rPr>
          <w:rFonts w:ascii="宋体" w:eastAsia="宋体" w:hAnsi="宋体" w:cs="仿宋_GB2312" w:hint="eastAsia"/>
          <w:sz w:val="24"/>
          <w:szCs w:val="24"/>
        </w:rPr>
        <w:t>年末，新疆共有城投发债主体4</w:t>
      </w:r>
      <w:r>
        <w:rPr>
          <w:rFonts w:ascii="宋体" w:eastAsia="宋体" w:hAnsi="宋体" w:cs="仿宋_GB2312"/>
          <w:sz w:val="24"/>
          <w:szCs w:val="24"/>
        </w:rPr>
        <w:t>7</w:t>
      </w:r>
      <w:r>
        <w:rPr>
          <w:rFonts w:ascii="宋体" w:eastAsia="宋体" w:hAnsi="宋体" w:cs="仿宋_GB2312" w:hint="eastAsia"/>
          <w:sz w:val="24"/>
          <w:szCs w:val="24"/>
        </w:rPr>
        <w:t>家，</w:t>
      </w:r>
      <w:proofErr w:type="gramStart"/>
      <w:r>
        <w:rPr>
          <w:rFonts w:ascii="宋体" w:eastAsia="宋体" w:hAnsi="宋体" w:cs="仿宋_GB2312" w:hint="eastAsia"/>
          <w:sz w:val="24"/>
          <w:szCs w:val="24"/>
        </w:rPr>
        <w:t>城投债余额</w:t>
      </w:r>
      <w:proofErr w:type="gramEnd"/>
      <w:r>
        <w:rPr>
          <w:rFonts w:ascii="宋体" w:eastAsia="宋体" w:hAnsi="宋体" w:cs="仿宋_GB2312" w:hint="eastAsia"/>
          <w:sz w:val="24"/>
          <w:szCs w:val="24"/>
        </w:rPr>
        <w:t>1</w:t>
      </w:r>
      <w:r>
        <w:rPr>
          <w:rFonts w:ascii="宋体" w:eastAsia="宋体" w:hAnsi="宋体" w:cs="仿宋_GB2312"/>
          <w:sz w:val="24"/>
          <w:szCs w:val="24"/>
        </w:rPr>
        <w:t>500</w:t>
      </w:r>
      <w:r>
        <w:rPr>
          <w:rFonts w:ascii="宋体" w:eastAsia="宋体" w:hAnsi="宋体" w:cs="仿宋_GB2312" w:hint="eastAsia"/>
          <w:sz w:val="24"/>
          <w:szCs w:val="24"/>
        </w:rPr>
        <w:t>亿，以地市级平台为主，乌鲁木齐城投平台发债金额较多。阿克苏市目前有3家发债城投平台，分别</w:t>
      </w:r>
      <w:r w:rsidRPr="00B53FCC">
        <w:rPr>
          <w:rFonts w:ascii="宋体" w:eastAsia="宋体" w:hAnsi="宋体" w:cs="仿宋_GB2312" w:hint="eastAsia"/>
          <w:sz w:val="24"/>
          <w:szCs w:val="24"/>
        </w:rPr>
        <w:t>为阿克苏地区绿色实业</w:t>
      </w:r>
      <w:r w:rsidRPr="00F62D80">
        <w:rPr>
          <w:rFonts w:ascii="宋体" w:eastAsia="宋体" w:hAnsi="宋体" w:cs="仿宋_GB2312" w:hint="eastAsia"/>
          <w:sz w:val="24"/>
          <w:szCs w:val="24"/>
        </w:rPr>
        <w:t>开发</w:t>
      </w:r>
      <w:r w:rsidRPr="00B53FCC">
        <w:rPr>
          <w:rFonts w:ascii="宋体" w:eastAsia="宋体" w:hAnsi="宋体" w:cs="仿宋_GB2312" w:hint="eastAsia"/>
          <w:sz w:val="24"/>
          <w:szCs w:val="24"/>
        </w:rPr>
        <w:t>有限公司</w:t>
      </w:r>
      <w:r w:rsidRPr="00F62D80">
        <w:rPr>
          <w:rFonts w:ascii="宋体" w:eastAsia="宋体" w:hAnsi="宋体" w:cs="仿宋_GB2312" w:hint="eastAsia"/>
          <w:sz w:val="24"/>
          <w:szCs w:val="24"/>
        </w:rPr>
        <w:t>（</w:t>
      </w:r>
      <w:r w:rsidRPr="00F62D80">
        <w:rPr>
          <w:rFonts w:ascii="宋体" w:eastAsia="宋体" w:hAnsi="宋体" w:cs="仿宋_GB2312"/>
          <w:sz w:val="24"/>
          <w:szCs w:val="24"/>
        </w:rPr>
        <w:t>AA+</w:t>
      </w:r>
      <w:r w:rsidRPr="00F62D80">
        <w:rPr>
          <w:rFonts w:ascii="宋体" w:eastAsia="宋体" w:hAnsi="宋体" w:cs="仿宋_GB2312" w:hint="eastAsia"/>
          <w:sz w:val="24"/>
          <w:szCs w:val="24"/>
        </w:rPr>
        <w:t>）</w:t>
      </w:r>
      <w:r w:rsidRPr="00B53FCC">
        <w:rPr>
          <w:rFonts w:ascii="宋体" w:eastAsia="宋体" w:hAnsi="宋体" w:cs="仿宋_GB2312" w:hint="eastAsia"/>
          <w:sz w:val="24"/>
          <w:szCs w:val="24"/>
        </w:rPr>
        <w:t>、阿克苏信诚</w:t>
      </w:r>
      <w:r w:rsidRPr="00F62D80">
        <w:rPr>
          <w:rFonts w:ascii="宋体" w:eastAsia="宋体" w:hAnsi="宋体" w:cs="仿宋_GB2312" w:hint="eastAsia"/>
          <w:sz w:val="24"/>
          <w:szCs w:val="24"/>
        </w:rPr>
        <w:t>资产投资经营有限责任公司（</w:t>
      </w:r>
      <w:r w:rsidRPr="00F62D80">
        <w:rPr>
          <w:rFonts w:ascii="宋体" w:eastAsia="宋体" w:hAnsi="宋体" w:cs="仿宋_GB2312"/>
          <w:sz w:val="24"/>
          <w:szCs w:val="24"/>
        </w:rPr>
        <w:t>AA）</w:t>
      </w:r>
      <w:r w:rsidRPr="00B53FCC">
        <w:rPr>
          <w:rFonts w:ascii="宋体" w:eastAsia="宋体" w:hAnsi="宋体" w:cs="仿宋_GB2312" w:hint="eastAsia"/>
          <w:sz w:val="24"/>
          <w:szCs w:val="24"/>
        </w:rPr>
        <w:t>、</w:t>
      </w:r>
      <w:r w:rsidRPr="00F62D80">
        <w:rPr>
          <w:rFonts w:ascii="宋体" w:eastAsia="宋体" w:hAnsi="宋体" w:cs="仿宋_GB2312" w:hint="eastAsia"/>
          <w:sz w:val="24"/>
          <w:szCs w:val="24"/>
        </w:rPr>
        <w:t>阿克苏纺织城发展有限公司（</w:t>
      </w:r>
      <w:r w:rsidRPr="00F62D80">
        <w:rPr>
          <w:rFonts w:ascii="宋体" w:eastAsia="宋体" w:hAnsi="宋体" w:cs="仿宋_GB2312"/>
          <w:sz w:val="24"/>
          <w:szCs w:val="24"/>
        </w:rPr>
        <w:t>AA）</w:t>
      </w:r>
      <w:r w:rsidRPr="00B53FCC">
        <w:rPr>
          <w:rFonts w:ascii="宋体" w:eastAsia="宋体" w:hAnsi="宋体" w:cs="仿宋_GB2312" w:hint="eastAsia"/>
          <w:sz w:val="24"/>
          <w:szCs w:val="24"/>
        </w:rPr>
        <w:t>。</w:t>
      </w:r>
      <w:r w:rsidRPr="00F62D80">
        <w:rPr>
          <w:rFonts w:ascii="宋体" w:eastAsia="宋体" w:hAnsi="宋体" w:cs="仿宋_GB2312" w:hint="eastAsia"/>
          <w:sz w:val="24"/>
          <w:szCs w:val="24"/>
        </w:rPr>
        <w:t>乌什县农产业主体</w:t>
      </w:r>
      <w:r w:rsidR="001977E5">
        <w:rPr>
          <w:rFonts w:ascii="宋体" w:eastAsia="宋体" w:hAnsi="宋体" w:cs="仿宋_GB2312" w:hint="eastAsia"/>
          <w:sz w:val="24"/>
          <w:szCs w:val="24"/>
        </w:rPr>
        <w:t>通过地区</w:t>
      </w:r>
      <w:r w:rsidRPr="00B53FCC">
        <w:rPr>
          <w:rFonts w:ascii="宋体" w:eastAsia="宋体" w:hAnsi="宋体" w:cs="仿宋_GB2312" w:hint="eastAsia"/>
          <w:sz w:val="24"/>
          <w:szCs w:val="24"/>
        </w:rPr>
        <w:t>级平台阿克苏绿色</w:t>
      </w:r>
      <w:r w:rsidRPr="00F62D80">
        <w:rPr>
          <w:rFonts w:ascii="宋体" w:eastAsia="宋体" w:hAnsi="宋体" w:cs="仿宋_GB2312" w:hint="eastAsia"/>
          <w:sz w:val="24"/>
          <w:szCs w:val="24"/>
        </w:rPr>
        <w:t>实业开发有限公司</w:t>
      </w:r>
      <w:r w:rsidRPr="00B53FCC">
        <w:rPr>
          <w:rFonts w:ascii="宋体" w:eastAsia="宋体" w:hAnsi="宋体" w:cs="仿宋_GB2312" w:hint="eastAsia"/>
          <w:sz w:val="24"/>
          <w:szCs w:val="24"/>
        </w:rPr>
        <w:t>发行乡村振兴债，将一部分资金用于乌什县百万亩沙棘的培育、种植和加工项目，拟用资金</w:t>
      </w:r>
      <w:r w:rsidRPr="00B53FCC">
        <w:rPr>
          <w:rFonts w:ascii="宋体" w:eastAsia="宋体" w:hAnsi="宋体" w:cs="仿宋_GB2312"/>
          <w:sz w:val="24"/>
          <w:szCs w:val="24"/>
        </w:rPr>
        <w:t>2000万元。受限于乌什县自身的经济发展水平，其产业项目</w:t>
      </w:r>
      <w:r w:rsidRPr="00B53FCC">
        <w:rPr>
          <w:rFonts w:ascii="宋体" w:eastAsia="宋体" w:hAnsi="宋体" w:cs="仿宋_GB2312" w:hint="eastAsia"/>
          <w:sz w:val="24"/>
          <w:szCs w:val="24"/>
        </w:rPr>
        <w:t>尚无法在资本市场实现直接融资，但政府部门通过加强与</w:t>
      </w:r>
      <w:proofErr w:type="gramStart"/>
      <w:r w:rsidRPr="00B53FCC">
        <w:rPr>
          <w:rFonts w:ascii="宋体" w:eastAsia="宋体" w:hAnsi="宋体" w:cs="仿宋_GB2312" w:hint="eastAsia"/>
          <w:sz w:val="24"/>
          <w:szCs w:val="24"/>
        </w:rPr>
        <w:t>地区级城投</w:t>
      </w:r>
      <w:proofErr w:type="gramEnd"/>
      <w:r w:rsidRPr="00B53FCC">
        <w:rPr>
          <w:rFonts w:ascii="宋体" w:eastAsia="宋体" w:hAnsi="宋体" w:cs="仿宋_GB2312" w:hint="eastAsia"/>
          <w:sz w:val="24"/>
          <w:szCs w:val="24"/>
        </w:rPr>
        <w:t>公司的项目合作，通过筛选出来优质的可持续运营的项目，乌什县城投及产业主体，借力</w:t>
      </w:r>
      <w:r w:rsidR="001977E5" w:rsidRPr="001977E5">
        <w:rPr>
          <w:rFonts w:ascii="宋体" w:eastAsia="宋体" w:hAnsi="宋体" w:cs="仿宋_GB2312" w:hint="eastAsia"/>
          <w:sz w:val="24"/>
          <w:szCs w:val="24"/>
        </w:rPr>
        <w:t>阿克苏绿色实业开发有限公司</w:t>
      </w:r>
      <w:r w:rsidRPr="00B53FCC">
        <w:rPr>
          <w:rFonts w:ascii="宋体" w:eastAsia="宋体" w:hAnsi="宋体" w:cs="仿宋_GB2312" w:hint="eastAsia"/>
          <w:sz w:val="24"/>
          <w:szCs w:val="24"/>
        </w:rPr>
        <w:t>实现了资本市场的“直接融资”。</w:t>
      </w:r>
      <w:r>
        <w:rPr>
          <w:rFonts w:ascii="仿宋_GB2312" w:eastAsia="仿宋_GB2312" w:hAnsi="仿宋_GB2312" w:cs="仿宋_GB2312" w:hint="eastAsia"/>
          <w:sz w:val="32"/>
          <w:szCs w:val="32"/>
        </w:rPr>
        <w:t xml:space="preserve"> </w:t>
      </w:r>
    </w:p>
    <w:p w14:paraId="0D5E3111" w14:textId="027B27AE" w:rsidR="00F3057F" w:rsidRPr="00962413" w:rsidRDefault="0063518D" w:rsidP="001B3DC7">
      <w:pPr>
        <w:pStyle w:val="a8"/>
        <w:ind w:firstLineChars="200" w:firstLine="560"/>
        <w:jc w:val="left"/>
        <w:rPr>
          <w:rFonts w:ascii="黑体" w:eastAsia="黑体" w:hAnsi="黑体"/>
          <w:b w:val="0"/>
          <w:sz w:val="28"/>
        </w:rPr>
      </w:pPr>
      <w:bookmarkStart w:id="9" w:name="_Toc115092631"/>
      <w:r w:rsidRPr="00013FB9">
        <w:rPr>
          <w:rFonts w:ascii="黑体" w:eastAsia="黑体" w:hAnsi="黑体" w:hint="eastAsia"/>
          <w:b w:val="0"/>
          <w:sz w:val="28"/>
        </w:rPr>
        <w:t>（</w:t>
      </w:r>
      <w:r w:rsidR="00CF09DC">
        <w:rPr>
          <w:rFonts w:ascii="黑体" w:eastAsia="黑体" w:hAnsi="黑体" w:hint="eastAsia"/>
          <w:b w:val="0"/>
          <w:sz w:val="28"/>
        </w:rPr>
        <w:t>四</w:t>
      </w:r>
      <w:r w:rsidRPr="00013FB9">
        <w:rPr>
          <w:rFonts w:ascii="黑体" w:eastAsia="黑体" w:hAnsi="黑体" w:hint="eastAsia"/>
          <w:b w:val="0"/>
          <w:sz w:val="28"/>
        </w:rPr>
        <w:t>）</w:t>
      </w:r>
      <w:r w:rsidR="001D0916">
        <w:rPr>
          <w:rFonts w:ascii="黑体" w:eastAsia="黑体" w:hAnsi="黑体" w:hint="eastAsia"/>
          <w:b w:val="0"/>
          <w:sz w:val="28"/>
        </w:rPr>
        <w:t>打通“最后一公里”，</w:t>
      </w:r>
      <w:r w:rsidRPr="00013FB9">
        <w:rPr>
          <w:rFonts w:ascii="黑体" w:eastAsia="黑体" w:hAnsi="黑体" w:hint="eastAsia"/>
          <w:b w:val="0"/>
          <w:sz w:val="28"/>
        </w:rPr>
        <w:t>激发农户生产动力</w:t>
      </w:r>
      <w:bookmarkEnd w:id="9"/>
    </w:p>
    <w:p w14:paraId="7DCE8523" w14:textId="113C7457" w:rsidR="00ED770A" w:rsidRDefault="0063518D" w:rsidP="00D26343">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lastRenderedPageBreak/>
        <w:t>为解决边远山区农民金融服务困难的问题，</w:t>
      </w:r>
      <w:r w:rsidR="002D7B3B">
        <w:rPr>
          <w:rFonts w:ascii="宋体" w:eastAsia="宋体" w:hAnsi="宋体" w:cs="仿宋_GB2312" w:hint="eastAsia"/>
          <w:sz w:val="24"/>
          <w:szCs w:val="24"/>
        </w:rPr>
        <w:t>乌什县</w:t>
      </w:r>
      <w:r w:rsidRPr="00D26343">
        <w:rPr>
          <w:rFonts w:ascii="宋体" w:eastAsia="宋体" w:hAnsi="宋体" w:cs="仿宋_GB2312" w:hint="eastAsia"/>
          <w:sz w:val="24"/>
          <w:szCs w:val="24"/>
        </w:rPr>
        <w:t>在乡镇金融服务网点的基础上，大力推进村级金融服务点建设，</w:t>
      </w:r>
      <w:r w:rsidR="00ED770A" w:rsidRPr="00D26343">
        <w:rPr>
          <w:rFonts w:ascii="宋体" w:eastAsia="宋体" w:hAnsi="宋体" w:cs="仿宋_GB2312" w:hint="eastAsia"/>
          <w:sz w:val="24"/>
          <w:szCs w:val="24"/>
        </w:rPr>
        <w:t>彻底打通了边远贫困山区金融服务“最后一公里”</w:t>
      </w:r>
      <w:r w:rsidR="00ED770A">
        <w:rPr>
          <w:rFonts w:ascii="宋体" w:eastAsia="宋体" w:hAnsi="宋体" w:cs="仿宋_GB2312" w:hint="eastAsia"/>
          <w:sz w:val="24"/>
          <w:szCs w:val="24"/>
        </w:rPr>
        <w:t>，</w:t>
      </w:r>
      <w:r w:rsidR="00ED770A" w:rsidRPr="00D26343">
        <w:rPr>
          <w:rFonts w:ascii="宋体" w:eastAsia="宋体" w:hAnsi="宋体" w:cs="仿宋_GB2312" w:hint="eastAsia"/>
          <w:sz w:val="24"/>
          <w:szCs w:val="24"/>
        </w:rPr>
        <w:t>目前全县建有银行卡助农取款服务点、惠农通服务点240余个，覆盖全县108个行政村</w:t>
      </w:r>
      <w:r w:rsidR="00ED770A">
        <w:rPr>
          <w:rFonts w:ascii="宋体" w:eastAsia="宋体" w:hAnsi="宋体" w:cs="仿宋_GB2312" w:hint="eastAsia"/>
          <w:sz w:val="24"/>
          <w:szCs w:val="24"/>
        </w:rPr>
        <w:t>。</w:t>
      </w:r>
    </w:p>
    <w:p w14:paraId="2E3F9C4B" w14:textId="4E454EB5" w:rsidR="00C90315" w:rsidRDefault="0063518D" w:rsidP="00D26343">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为进一步激发农户的生产动力，乌什县在充分调研摸底的基础上，出台《乌什县农村信用体系建设整村授信工作实施方案》，旨在通过“信用评价”，让所有农户皆能享有一定额度的信用贷款，支持其发展家庭种植养殖、自主创业、采摘农业、旅游度假、电子商务等增收产业，以带动乡村经济整体发展。目前，</w:t>
      </w:r>
      <w:r w:rsidR="00C90315">
        <w:rPr>
          <w:rFonts w:ascii="宋体" w:eastAsia="宋体" w:hAnsi="宋体" w:cs="仿宋_GB2312" w:hint="eastAsia"/>
          <w:sz w:val="24"/>
          <w:szCs w:val="24"/>
        </w:rPr>
        <w:t>以</w:t>
      </w:r>
      <w:r w:rsidR="00FA2CC7">
        <w:rPr>
          <w:rFonts w:ascii="宋体" w:eastAsia="宋体" w:hAnsi="宋体" w:cs="仿宋_GB2312" w:hint="eastAsia"/>
          <w:sz w:val="24"/>
          <w:szCs w:val="24"/>
        </w:rPr>
        <w:t>对符合准入条件的</w:t>
      </w:r>
      <w:r w:rsidR="00FA2CC7" w:rsidRPr="00D26343">
        <w:rPr>
          <w:rFonts w:ascii="宋体" w:eastAsia="宋体" w:hAnsi="宋体" w:cs="仿宋_GB2312" w:hint="eastAsia"/>
          <w:sz w:val="24"/>
          <w:szCs w:val="24"/>
        </w:rPr>
        <w:t>4.1万户</w:t>
      </w:r>
      <w:r w:rsidR="00FA2CC7">
        <w:rPr>
          <w:rFonts w:ascii="宋体" w:eastAsia="宋体" w:hAnsi="宋体" w:cs="仿宋_GB2312" w:hint="eastAsia"/>
          <w:sz w:val="24"/>
          <w:szCs w:val="24"/>
        </w:rPr>
        <w:t>进行了授信，</w:t>
      </w:r>
      <w:r w:rsidR="00FA2CC7" w:rsidRPr="00D26343">
        <w:rPr>
          <w:rFonts w:ascii="宋体" w:eastAsia="宋体" w:hAnsi="宋体" w:cs="仿宋_GB2312" w:hint="eastAsia"/>
          <w:sz w:val="24"/>
          <w:szCs w:val="24"/>
        </w:rPr>
        <w:t>授信总额度44亿元</w:t>
      </w:r>
      <w:r w:rsidR="00FA2CC7">
        <w:rPr>
          <w:rFonts w:ascii="宋体" w:eastAsia="宋体" w:hAnsi="宋体" w:cs="仿宋_GB2312" w:hint="eastAsia"/>
          <w:sz w:val="24"/>
          <w:szCs w:val="24"/>
        </w:rPr>
        <w:t>。</w:t>
      </w:r>
    </w:p>
    <w:p w14:paraId="53242CE0" w14:textId="54816F7A" w:rsidR="00E5313F" w:rsidRDefault="00414E69" w:rsidP="00FA2CC7">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t>同时</w:t>
      </w:r>
      <w:r w:rsidR="00FA2CC7">
        <w:rPr>
          <w:rFonts w:ascii="宋体" w:eastAsia="宋体" w:hAnsi="宋体" w:cs="仿宋_GB2312" w:hint="eastAsia"/>
          <w:sz w:val="24"/>
          <w:szCs w:val="24"/>
        </w:rPr>
        <w:t>，充分利用保险金融机构为农牧业发展保驾护航，</w:t>
      </w:r>
      <w:r w:rsidR="003F6BED" w:rsidRPr="003F6BED">
        <w:rPr>
          <w:rFonts w:ascii="宋体" w:eastAsia="宋体" w:hAnsi="宋体" w:cs="仿宋_GB2312" w:hint="eastAsia"/>
          <w:sz w:val="24"/>
          <w:szCs w:val="24"/>
        </w:rPr>
        <w:t>实现</w:t>
      </w:r>
      <w:r w:rsidR="00FA2CC7">
        <w:rPr>
          <w:rFonts w:ascii="宋体" w:eastAsia="宋体" w:hAnsi="宋体" w:cs="仿宋_GB2312" w:hint="eastAsia"/>
          <w:sz w:val="24"/>
          <w:szCs w:val="24"/>
        </w:rPr>
        <w:t>保险对</w:t>
      </w:r>
      <w:r w:rsidR="003F6BED" w:rsidRPr="003F6BED">
        <w:rPr>
          <w:rFonts w:ascii="宋体" w:eastAsia="宋体" w:hAnsi="宋体" w:cs="仿宋_GB2312" w:hint="eastAsia"/>
          <w:sz w:val="24"/>
          <w:szCs w:val="24"/>
        </w:rPr>
        <w:t>农业产业发展的全覆盖。包括小麦、玉米粮食种植，核桃、红枣、苹果林果种植，牛、羊、生猪牲畜养殖等基础农业产业生产保险，同时探索建立“政银保担社”政府性融资担保和风险分担机制，发挥农业信贷担保体系和农业保险作用，促进金融资源回流农村，让金融支持产业发展更有保障，更可持续。</w:t>
      </w:r>
    </w:p>
    <w:p w14:paraId="049E79BC" w14:textId="77777777" w:rsidR="00E5313F" w:rsidRDefault="00E5313F" w:rsidP="00E5313F">
      <w:r>
        <w:br w:type="page"/>
      </w:r>
    </w:p>
    <w:p w14:paraId="650B470A" w14:textId="77777777" w:rsidR="000C7E96" w:rsidRPr="00013FB9" w:rsidRDefault="000C7E96" w:rsidP="00100235">
      <w:pPr>
        <w:pStyle w:val="1"/>
        <w:spacing w:before="360" w:after="240" w:line="360" w:lineRule="auto"/>
        <w:ind w:firstLineChars="200" w:firstLine="600"/>
        <w:rPr>
          <w:rFonts w:ascii="黑体" w:eastAsia="黑体" w:hAnsi="黑体"/>
          <w:b w:val="0"/>
          <w:sz w:val="30"/>
          <w:szCs w:val="30"/>
        </w:rPr>
      </w:pPr>
      <w:bookmarkStart w:id="10" w:name="_Toc115092632"/>
      <w:r>
        <w:rPr>
          <w:rFonts w:ascii="黑体" w:eastAsia="黑体" w:hAnsi="黑体" w:hint="eastAsia"/>
          <w:b w:val="0"/>
          <w:sz w:val="30"/>
          <w:szCs w:val="30"/>
        </w:rPr>
        <w:lastRenderedPageBreak/>
        <w:t>三</w:t>
      </w:r>
      <w:r w:rsidRPr="00013FB9">
        <w:rPr>
          <w:rFonts w:ascii="黑体" w:eastAsia="黑体" w:hAnsi="黑体" w:hint="eastAsia"/>
          <w:b w:val="0"/>
          <w:sz w:val="30"/>
          <w:szCs w:val="30"/>
        </w:rPr>
        <w:t>、乌什县金融</w:t>
      </w:r>
      <w:r>
        <w:rPr>
          <w:rFonts w:ascii="黑体" w:eastAsia="黑体" w:hAnsi="黑体" w:hint="eastAsia"/>
          <w:b w:val="0"/>
          <w:sz w:val="30"/>
          <w:szCs w:val="30"/>
        </w:rPr>
        <w:t>服务</w:t>
      </w:r>
      <w:r w:rsidRPr="00013FB9">
        <w:rPr>
          <w:rFonts w:ascii="黑体" w:eastAsia="黑体" w:hAnsi="黑体" w:hint="eastAsia"/>
          <w:b w:val="0"/>
          <w:sz w:val="30"/>
          <w:szCs w:val="30"/>
        </w:rPr>
        <w:t>实体经济存在的主要问题</w:t>
      </w:r>
      <w:bookmarkEnd w:id="10"/>
    </w:p>
    <w:p w14:paraId="7CB14A88" w14:textId="77777777" w:rsidR="000C7E96" w:rsidRPr="00D26343" w:rsidRDefault="000C7E96" w:rsidP="000C7E96">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我国县域经济基础相对薄弱，但近些年发展迅速，对资金的依赖程度逐渐增强，在国家“推进以县城为重要载体的城镇化建设”的宏观发展背景下，县域基础设施建设和城镇化建设正在推进，县域特色产业正在形成，一大批中小企业和城投企业应运而生，催生了巨大的资金需求。从资金的需求主体角度来看，县域经济融资需求主要分为中小企业融资需求、农户融资需求和城投公司融资需求。结合着对乌什县经济建设活动的调研和阿克苏地区城</w:t>
      </w:r>
      <w:proofErr w:type="gramStart"/>
      <w:r w:rsidRPr="00D26343">
        <w:rPr>
          <w:rFonts w:ascii="宋体" w:eastAsia="宋体" w:hAnsi="宋体" w:cs="仿宋_GB2312" w:hint="eastAsia"/>
          <w:sz w:val="24"/>
          <w:szCs w:val="24"/>
        </w:rPr>
        <w:t>投主体</w:t>
      </w:r>
      <w:proofErr w:type="gramEnd"/>
      <w:r w:rsidRPr="00D26343">
        <w:rPr>
          <w:rFonts w:ascii="宋体" w:eastAsia="宋体" w:hAnsi="宋体" w:cs="仿宋_GB2312" w:hint="eastAsia"/>
          <w:sz w:val="24"/>
          <w:szCs w:val="24"/>
        </w:rPr>
        <w:t>债券动态的</w:t>
      </w:r>
      <w:r>
        <w:rPr>
          <w:rFonts w:ascii="宋体" w:eastAsia="宋体" w:hAnsi="宋体" w:cs="仿宋_GB2312" w:hint="eastAsia"/>
          <w:sz w:val="24"/>
          <w:szCs w:val="24"/>
        </w:rPr>
        <w:t>相关研究，在关于金融与实体经济的互动中，我们发现乌什县存在以下四</w:t>
      </w:r>
      <w:r w:rsidRPr="00D26343">
        <w:rPr>
          <w:rFonts w:ascii="宋体" w:eastAsia="宋体" w:hAnsi="宋体" w:cs="仿宋_GB2312" w:hint="eastAsia"/>
          <w:sz w:val="24"/>
          <w:szCs w:val="24"/>
        </w:rPr>
        <w:t>点问题：</w:t>
      </w:r>
    </w:p>
    <w:p w14:paraId="388545EF" w14:textId="77777777" w:rsidR="000C7E96" w:rsidRPr="00962413" w:rsidRDefault="000C7E96" w:rsidP="000C7E96">
      <w:pPr>
        <w:pStyle w:val="a8"/>
        <w:ind w:firstLineChars="200" w:firstLine="560"/>
        <w:jc w:val="left"/>
        <w:rPr>
          <w:rFonts w:ascii="黑体" w:eastAsia="黑体" w:hAnsi="黑体"/>
          <w:b w:val="0"/>
          <w:sz w:val="28"/>
        </w:rPr>
      </w:pPr>
      <w:bookmarkStart w:id="11" w:name="_Toc115092633"/>
      <w:r w:rsidRPr="00013FB9">
        <w:rPr>
          <w:rFonts w:ascii="黑体" w:eastAsia="黑体" w:hAnsi="黑体" w:hint="eastAsia"/>
          <w:b w:val="0"/>
          <w:sz w:val="28"/>
        </w:rPr>
        <w:t>（一）金融机构数量少，金融资源相对匮乏</w:t>
      </w:r>
      <w:bookmarkEnd w:id="11"/>
    </w:p>
    <w:p w14:paraId="6BD8A57B" w14:textId="77777777" w:rsidR="000C7E96" w:rsidRPr="00D26343" w:rsidRDefault="000C7E96" w:rsidP="000C7E96">
      <w:pPr>
        <w:spacing w:after="0" w:line="620" w:lineRule="exact"/>
        <w:ind w:firstLineChars="200" w:firstLine="480"/>
        <w:jc w:val="both"/>
        <w:rPr>
          <w:rFonts w:ascii="宋体" w:eastAsia="宋体" w:hAnsi="宋体" w:cs="仿宋_GB2312"/>
          <w:sz w:val="24"/>
          <w:szCs w:val="24"/>
        </w:rPr>
      </w:pPr>
      <w:r w:rsidRPr="00BA3C50">
        <w:rPr>
          <w:rFonts w:ascii="宋体" w:eastAsia="宋体" w:hAnsi="宋体" w:cs="仿宋_GB2312" w:hint="eastAsia"/>
          <w:sz w:val="24"/>
          <w:szCs w:val="24"/>
        </w:rPr>
        <w:t>县域经济和金融的发展应该呈现出相辅相成的态势，一个地区经济的高速发展离不开资金的支持和在不同领域的合理配置。目前，乌什县的银行业金融机构主要以农发行、农业银行、邮储银行和乌什农商行为主。非</w:t>
      </w:r>
      <w:proofErr w:type="gramStart"/>
      <w:r w:rsidRPr="00BA3C50">
        <w:rPr>
          <w:rFonts w:ascii="宋体" w:eastAsia="宋体" w:hAnsi="宋体" w:cs="仿宋_GB2312" w:hint="eastAsia"/>
          <w:sz w:val="24"/>
          <w:szCs w:val="24"/>
        </w:rPr>
        <w:t>银金融</w:t>
      </w:r>
      <w:proofErr w:type="gramEnd"/>
      <w:r w:rsidRPr="00BA3C50">
        <w:rPr>
          <w:rFonts w:ascii="宋体" w:eastAsia="宋体" w:hAnsi="宋体" w:cs="仿宋_GB2312" w:hint="eastAsia"/>
          <w:sz w:val="24"/>
          <w:szCs w:val="24"/>
        </w:rPr>
        <w:t>机构有</w:t>
      </w:r>
      <w:r w:rsidRPr="00BA3C50">
        <w:rPr>
          <w:rFonts w:ascii="宋体" w:eastAsia="宋体" w:hAnsi="宋体" w:cs="仿宋_GB2312"/>
          <w:sz w:val="24"/>
          <w:szCs w:val="24"/>
        </w:rPr>
        <w:t>5家保险公司和1</w:t>
      </w:r>
      <w:r w:rsidRPr="00BA3C50">
        <w:rPr>
          <w:rFonts w:ascii="宋体" w:eastAsia="宋体" w:hAnsi="宋体" w:cs="仿宋_GB2312" w:hint="eastAsia"/>
          <w:sz w:val="24"/>
          <w:szCs w:val="24"/>
        </w:rPr>
        <w:t>家融资担保公司，由于缺乏证券公司、融资租赁等非</w:t>
      </w:r>
      <w:proofErr w:type="gramStart"/>
      <w:r w:rsidRPr="00BA3C50">
        <w:rPr>
          <w:rFonts w:ascii="宋体" w:eastAsia="宋体" w:hAnsi="宋体" w:cs="仿宋_GB2312" w:hint="eastAsia"/>
          <w:sz w:val="24"/>
          <w:szCs w:val="24"/>
        </w:rPr>
        <w:t>银金融</w:t>
      </w:r>
      <w:proofErr w:type="gramEnd"/>
      <w:r w:rsidRPr="00BA3C50">
        <w:rPr>
          <w:rFonts w:ascii="宋体" w:eastAsia="宋体" w:hAnsi="宋体" w:cs="仿宋_GB2312" w:hint="eastAsia"/>
          <w:sz w:val="24"/>
          <w:szCs w:val="24"/>
        </w:rPr>
        <w:t>机构的多元化资本市场支持，单纯依靠银行的信贷资金尚难以满足多类型主体、多层次的融资需求。反过来看，也正是因为县域经济竞争力的欠缺制约了金融业的发展。</w:t>
      </w:r>
    </w:p>
    <w:p w14:paraId="715160B5" w14:textId="77777777" w:rsidR="000C7E96" w:rsidRPr="00962413" w:rsidRDefault="000C7E96" w:rsidP="000C7E96">
      <w:pPr>
        <w:pStyle w:val="a8"/>
        <w:ind w:firstLineChars="200" w:firstLine="560"/>
        <w:jc w:val="left"/>
        <w:rPr>
          <w:rFonts w:ascii="黑体" w:eastAsia="黑体" w:hAnsi="黑体"/>
          <w:b w:val="0"/>
          <w:sz w:val="28"/>
        </w:rPr>
      </w:pPr>
      <w:bookmarkStart w:id="12" w:name="_Toc115092634"/>
      <w:r w:rsidRPr="00013FB9">
        <w:rPr>
          <w:rFonts w:ascii="黑体" w:eastAsia="黑体" w:hAnsi="黑体" w:hint="eastAsia"/>
          <w:b w:val="0"/>
          <w:sz w:val="28"/>
        </w:rPr>
        <w:t>（二）部分中小企业主体信用生态欠佳，影响信贷投放</w:t>
      </w:r>
      <w:bookmarkEnd w:id="12"/>
    </w:p>
    <w:p w14:paraId="59F7F7DD" w14:textId="77777777" w:rsidR="000C7E96" w:rsidRDefault="000C7E96" w:rsidP="000C7E96">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在金融相对落后的阿克苏乌什县，</w:t>
      </w:r>
      <w:r>
        <w:rPr>
          <w:rFonts w:ascii="宋体" w:eastAsia="宋体" w:hAnsi="宋体" w:cs="仿宋_GB2312" w:hint="eastAsia"/>
          <w:sz w:val="24"/>
          <w:szCs w:val="24"/>
        </w:rPr>
        <w:t>中小企业的经营管理存在以下四方面问题。一是经营管理粗放，</w:t>
      </w:r>
      <w:r w:rsidRPr="00832B4D">
        <w:rPr>
          <w:rFonts w:ascii="宋体" w:eastAsia="宋体" w:hAnsi="宋体" w:cs="仿宋_GB2312" w:hint="eastAsia"/>
          <w:sz w:val="24"/>
          <w:szCs w:val="24"/>
        </w:rPr>
        <w:t>多数企业都没有建立完善的公司管理机制和现代企业制度，专业管理人员缺乏，以粗放式或家族式管理模式</w:t>
      </w:r>
      <w:r>
        <w:rPr>
          <w:rFonts w:ascii="宋体" w:eastAsia="宋体" w:hAnsi="宋体" w:cs="仿宋_GB2312" w:hint="eastAsia"/>
          <w:sz w:val="24"/>
          <w:szCs w:val="24"/>
        </w:rPr>
        <w:t>居多，发展方向和目标不明确，抵御风险能力弱。二是财务管理不规范，</w:t>
      </w:r>
      <w:r w:rsidRPr="00832B4D">
        <w:rPr>
          <w:rFonts w:ascii="宋体" w:eastAsia="宋体" w:hAnsi="宋体" w:cs="仿宋_GB2312" w:hint="eastAsia"/>
          <w:sz w:val="24"/>
          <w:szCs w:val="24"/>
        </w:rPr>
        <w:t>不少企业财务制度不健全，会计报表资料残缺不全，资产、销售等基本财务数据真实性和准确度不高，有的企业根本无</w:t>
      </w:r>
      <w:r w:rsidRPr="00832B4D">
        <w:rPr>
          <w:rFonts w:ascii="宋体" w:eastAsia="宋体" w:hAnsi="宋体" w:cs="仿宋_GB2312" w:hint="eastAsia"/>
          <w:sz w:val="24"/>
          <w:szCs w:val="24"/>
        </w:rPr>
        <w:lastRenderedPageBreak/>
        <w:t>法取得财务数据，看不到良好的连续经营记录，银行难以准确</w:t>
      </w:r>
      <w:r>
        <w:rPr>
          <w:rFonts w:ascii="宋体" w:eastAsia="宋体" w:hAnsi="宋体" w:cs="仿宋_GB2312" w:hint="eastAsia"/>
          <w:sz w:val="24"/>
          <w:szCs w:val="24"/>
        </w:rPr>
        <w:t>、完整地把握企业的资信状况、偿债能力和经营动态。三是资信等级低，</w:t>
      </w:r>
      <w:r w:rsidRPr="00832B4D">
        <w:rPr>
          <w:rFonts w:ascii="宋体" w:eastAsia="宋体" w:hAnsi="宋体" w:cs="仿宋_GB2312" w:hint="eastAsia"/>
          <w:sz w:val="24"/>
          <w:szCs w:val="24"/>
        </w:rPr>
        <w:t>不少中小企业处在发展的起步阶段或成长阶段，资产规模小、盈利水平低，往往难以达到信用评定等级要求，而被银行拒</w:t>
      </w:r>
      <w:r>
        <w:rPr>
          <w:rFonts w:ascii="宋体" w:eastAsia="宋体" w:hAnsi="宋体" w:cs="仿宋_GB2312" w:hint="eastAsia"/>
          <w:sz w:val="24"/>
          <w:szCs w:val="24"/>
        </w:rPr>
        <w:t>之门外。四是有效抵押物不足，</w:t>
      </w:r>
      <w:r w:rsidRPr="00832B4D">
        <w:rPr>
          <w:rFonts w:ascii="宋体" w:eastAsia="宋体" w:hAnsi="宋体" w:cs="仿宋_GB2312" w:hint="eastAsia"/>
          <w:sz w:val="24"/>
          <w:szCs w:val="24"/>
        </w:rPr>
        <w:t>有的企业前期手续不完备，产权不明晰</w:t>
      </w:r>
      <w:r>
        <w:rPr>
          <w:rFonts w:ascii="宋体" w:eastAsia="宋体" w:hAnsi="宋体" w:cs="仿宋_GB2312" w:hint="eastAsia"/>
          <w:sz w:val="24"/>
          <w:szCs w:val="24"/>
        </w:rPr>
        <w:t>；</w:t>
      </w:r>
      <w:r w:rsidRPr="00832B4D">
        <w:rPr>
          <w:rFonts w:ascii="宋体" w:eastAsia="宋体" w:hAnsi="宋体" w:cs="仿宋_GB2312" w:hint="eastAsia"/>
          <w:sz w:val="24"/>
          <w:szCs w:val="24"/>
        </w:rPr>
        <w:t>有的企业租赁厂房生产，缺乏足够的固定资产和抵押物，难以满足银行信贷抵押要求</w:t>
      </w:r>
      <w:r>
        <w:rPr>
          <w:rFonts w:ascii="宋体" w:eastAsia="宋体" w:hAnsi="宋体" w:cs="仿宋_GB2312" w:hint="eastAsia"/>
          <w:sz w:val="24"/>
          <w:szCs w:val="24"/>
        </w:rPr>
        <w:t>。</w:t>
      </w:r>
    </w:p>
    <w:p w14:paraId="18ECB9B8" w14:textId="77777777" w:rsidR="000C7E96" w:rsidRPr="00962413" w:rsidRDefault="000C7E96" w:rsidP="000C7E96">
      <w:pPr>
        <w:pStyle w:val="a8"/>
        <w:ind w:firstLineChars="200" w:firstLine="560"/>
        <w:jc w:val="left"/>
        <w:rPr>
          <w:rFonts w:ascii="黑体" w:eastAsia="黑体" w:hAnsi="黑体"/>
          <w:b w:val="0"/>
          <w:sz w:val="28"/>
        </w:rPr>
      </w:pPr>
      <w:bookmarkStart w:id="13" w:name="_Toc115092635"/>
      <w:r>
        <w:rPr>
          <w:rFonts w:ascii="黑体" w:eastAsia="黑体" w:hAnsi="黑体" w:hint="eastAsia"/>
          <w:b w:val="0"/>
          <w:sz w:val="28"/>
        </w:rPr>
        <w:t>（</w:t>
      </w:r>
      <w:r>
        <w:rPr>
          <w:rFonts w:ascii="黑体" w:eastAsia="黑体" w:hAnsi="黑体"/>
          <w:b w:val="0"/>
          <w:sz w:val="28"/>
        </w:rPr>
        <w:t>三</w:t>
      </w:r>
      <w:r w:rsidRPr="00013FB9">
        <w:rPr>
          <w:rFonts w:ascii="黑体" w:eastAsia="黑体" w:hAnsi="黑体" w:hint="eastAsia"/>
          <w:b w:val="0"/>
          <w:sz w:val="28"/>
        </w:rPr>
        <w:t>）</w:t>
      </w:r>
      <w:r>
        <w:rPr>
          <w:rFonts w:ascii="黑体" w:eastAsia="黑体" w:hAnsi="黑体" w:hint="eastAsia"/>
          <w:b w:val="0"/>
          <w:sz w:val="28"/>
        </w:rPr>
        <w:t>金融服务效率不高</w:t>
      </w:r>
      <w:bookmarkEnd w:id="13"/>
    </w:p>
    <w:p w14:paraId="4C9D98EA" w14:textId="1029EB58" w:rsidR="000C7E96" w:rsidRPr="00832B4D" w:rsidRDefault="000C7E96" w:rsidP="000C7E96">
      <w:pPr>
        <w:spacing w:after="0" w:line="620" w:lineRule="exact"/>
        <w:ind w:firstLineChars="200" w:firstLine="480"/>
        <w:jc w:val="both"/>
        <w:rPr>
          <w:rFonts w:ascii="宋体" w:eastAsia="宋体" w:hAnsi="宋体" w:cs="仿宋_GB2312"/>
          <w:sz w:val="24"/>
          <w:szCs w:val="24"/>
        </w:rPr>
      </w:pPr>
      <w:r w:rsidRPr="00302964">
        <w:rPr>
          <w:rFonts w:ascii="宋体" w:eastAsia="宋体" w:hAnsi="宋体" w:cs="仿宋_GB2312" w:hint="eastAsia"/>
          <w:sz w:val="24"/>
          <w:szCs w:val="24"/>
        </w:rPr>
        <w:t>一是贷款审批的环节多、链条长。国有商业银行实行集中制的信贷管理模式，县级</w:t>
      </w:r>
      <w:r>
        <w:rPr>
          <w:rFonts w:ascii="宋体" w:eastAsia="宋体" w:hAnsi="宋体" w:cs="仿宋_GB2312"/>
          <w:sz w:val="24"/>
          <w:szCs w:val="24"/>
        </w:rPr>
        <w:t>分支</w:t>
      </w:r>
      <w:r w:rsidRPr="00302964">
        <w:rPr>
          <w:rFonts w:ascii="宋体" w:eastAsia="宋体" w:hAnsi="宋体" w:cs="仿宋_GB2312" w:hint="eastAsia"/>
          <w:sz w:val="24"/>
          <w:szCs w:val="24"/>
        </w:rPr>
        <w:t>机构信贷投放权限低，即便有符合贷款条件的企业，也必须严格执行上级行的相关要求，逐级上报，层层审批，手续繁杂，不能及时满足企业的资金需求。二是信贷服务和信贷产品创新跟不上。部分金融机构信贷政策僵硬，信贷产品单一，认可的抵押物少，多数银行贷款对企业机械设备抵押不认可。</w:t>
      </w:r>
      <w:r>
        <w:rPr>
          <w:rFonts w:ascii="宋体" w:eastAsia="宋体" w:hAnsi="宋体" w:cs="仿宋_GB2312"/>
          <w:sz w:val="24"/>
          <w:szCs w:val="24"/>
        </w:rPr>
        <w:t>三</w:t>
      </w:r>
      <w:r w:rsidRPr="00302964">
        <w:rPr>
          <w:rFonts w:ascii="宋体" w:eastAsia="宋体" w:hAnsi="宋体" w:cs="仿宋_GB2312" w:hint="eastAsia"/>
          <w:sz w:val="24"/>
          <w:szCs w:val="24"/>
        </w:rPr>
        <w:t>是金融机构对自己的信贷产品宣传不够，与企业沟通对接少，不少企业对银行的信贷政策、贷款品种和贷款条件了解不清，不知如何才能获得银行贷款支持。</w:t>
      </w:r>
      <w:r>
        <w:rPr>
          <w:rFonts w:ascii="宋体" w:eastAsia="宋体" w:hAnsi="宋体" w:cs="仿宋_GB2312"/>
          <w:sz w:val="24"/>
          <w:szCs w:val="24"/>
        </w:rPr>
        <w:t>四</w:t>
      </w:r>
      <w:r w:rsidRPr="00302964">
        <w:rPr>
          <w:rFonts w:ascii="宋体" w:eastAsia="宋体" w:hAnsi="宋体" w:cs="仿宋_GB2312" w:hint="eastAsia"/>
          <w:sz w:val="24"/>
          <w:szCs w:val="24"/>
        </w:rPr>
        <w:t>是</w:t>
      </w:r>
      <w:r>
        <w:rPr>
          <w:rFonts w:ascii="宋体" w:eastAsia="宋体" w:hAnsi="宋体" w:cs="仿宋_GB2312"/>
          <w:sz w:val="24"/>
          <w:szCs w:val="24"/>
        </w:rPr>
        <w:t>个别机构</w:t>
      </w:r>
      <w:r w:rsidRPr="00302964">
        <w:rPr>
          <w:rFonts w:ascii="宋体" w:eastAsia="宋体" w:hAnsi="宋体" w:cs="仿宋_GB2312" w:hint="eastAsia"/>
          <w:sz w:val="24"/>
          <w:szCs w:val="24"/>
        </w:rPr>
        <w:t>为企业服务有差距。有的银行考虑到工作负荷重、放贷成本较高、风险大，对中小企业放贷的积极性不高</w:t>
      </w:r>
      <w:r>
        <w:rPr>
          <w:rFonts w:ascii="宋体" w:eastAsia="宋体" w:hAnsi="宋体" w:cs="仿宋_GB2312" w:hint="eastAsia"/>
          <w:sz w:val="24"/>
          <w:szCs w:val="24"/>
        </w:rPr>
        <w:t>；</w:t>
      </w:r>
      <w:r w:rsidRPr="00302964">
        <w:rPr>
          <w:rFonts w:ascii="宋体" w:eastAsia="宋体" w:hAnsi="宋体" w:cs="仿宋_GB2312" w:hint="eastAsia"/>
          <w:sz w:val="24"/>
          <w:szCs w:val="24"/>
        </w:rPr>
        <w:t>有的银行为吸引企业开户存款提出了诸多优惠条件，但当企业有贷款需求时，却不能得到银行的帮助和支持。</w:t>
      </w:r>
    </w:p>
    <w:p w14:paraId="55003760" w14:textId="77777777" w:rsidR="000C7E96" w:rsidRPr="00962413" w:rsidRDefault="000C7E96" w:rsidP="000C7E96">
      <w:pPr>
        <w:pStyle w:val="a8"/>
        <w:ind w:firstLineChars="200" w:firstLine="560"/>
        <w:jc w:val="left"/>
        <w:rPr>
          <w:rFonts w:ascii="黑体" w:eastAsia="黑体" w:hAnsi="黑体"/>
          <w:b w:val="0"/>
          <w:sz w:val="28"/>
        </w:rPr>
      </w:pPr>
      <w:bookmarkStart w:id="14" w:name="_Toc115092636"/>
      <w:r w:rsidRPr="00013FB9">
        <w:rPr>
          <w:rFonts w:ascii="黑体" w:eastAsia="黑体" w:hAnsi="黑体" w:hint="eastAsia"/>
          <w:b w:val="0"/>
          <w:sz w:val="28"/>
        </w:rPr>
        <w:t>（</w:t>
      </w:r>
      <w:r>
        <w:rPr>
          <w:rFonts w:ascii="黑体" w:eastAsia="黑体" w:hAnsi="黑体"/>
          <w:b w:val="0"/>
          <w:sz w:val="28"/>
        </w:rPr>
        <w:t>四</w:t>
      </w:r>
      <w:r w:rsidRPr="00013FB9">
        <w:rPr>
          <w:rFonts w:ascii="黑体" w:eastAsia="黑体" w:hAnsi="黑体" w:hint="eastAsia"/>
          <w:b w:val="0"/>
          <w:sz w:val="28"/>
        </w:rPr>
        <w:t>）直接融资机会少，占比较低</w:t>
      </w:r>
      <w:bookmarkEnd w:id="14"/>
    </w:p>
    <w:p w14:paraId="04594D13" w14:textId="5CED5D5A" w:rsidR="000C7E96" w:rsidRDefault="000C7E96" w:rsidP="000C7E96">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乌什县2021年GDP为60.55亿元，财政收入4.64亿元，其县域经济发展水平远未达到可以在金融市场直接融资的程度。乌什县国有资产管理中心下属的城</w:t>
      </w:r>
      <w:proofErr w:type="gramStart"/>
      <w:r w:rsidRPr="00D26343">
        <w:rPr>
          <w:rFonts w:ascii="宋体" w:eastAsia="宋体" w:hAnsi="宋体" w:cs="仿宋_GB2312" w:hint="eastAsia"/>
          <w:sz w:val="24"/>
          <w:szCs w:val="24"/>
        </w:rPr>
        <w:t>投主体</w:t>
      </w:r>
      <w:proofErr w:type="gramEnd"/>
      <w:r w:rsidRPr="00D26343">
        <w:rPr>
          <w:rFonts w:ascii="宋体" w:eastAsia="宋体" w:hAnsi="宋体" w:cs="仿宋_GB2312" w:hint="eastAsia"/>
          <w:sz w:val="24"/>
          <w:szCs w:val="24"/>
        </w:rPr>
        <w:t>乌什县腾达资产管理有限责任公司主要负责县域内的水利灌溉业务和相关基础设施建设业务，其资产规模、业务营收等也尚不能支持其在金融市场直接融</w:t>
      </w:r>
      <w:r w:rsidRPr="00D26343">
        <w:rPr>
          <w:rFonts w:ascii="宋体" w:eastAsia="宋体" w:hAnsi="宋体" w:cs="仿宋_GB2312" w:hint="eastAsia"/>
          <w:sz w:val="24"/>
          <w:szCs w:val="24"/>
        </w:rPr>
        <w:lastRenderedPageBreak/>
        <w:t>资。相对较弱的县域经济水平导致其县域内的城</w:t>
      </w:r>
      <w:proofErr w:type="gramStart"/>
      <w:r w:rsidRPr="00D26343">
        <w:rPr>
          <w:rFonts w:ascii="宋体" w:eastAsia="宋体" w:hAnsi="宋体" w:cs="仿宋_GB2312" w:hint="eastAsia"/>
          <w:sz w:val="24"/>
          <w:szCs w:val="24"/>
        </w:rPr>
        <w:t>投主体</w:t>
      </w:r>
      <w:proofErr w:type="gramEnd"/>
      <w:r w:rsidRPr="00D26343">
        <w:rPr>
          <w:rFonts w:ascii="宋体" w:eastAsia="宋体" w:hAnsi="宋体" w:cs="仿宋_GB2312" w:hint="eastAsia"/>
          <w:sz w:val="24"/>
          <w:szCs w:val="24"/>
        </w:rPr>
        <w:t>在代替政府履行基础设施建设的过程中对财政资金和当地金融机构的间接融资有较高的依赖性。</w:t>
      </w:r>
    </w:p>
    <w:p w14:paraId="715856EA" w14:textId="06F04966" w:rsidR="000C7E96" w:rsidRPr="000C7E96" w:rsidRDefault="000C7E96" w:rsidP="000C7E96">
      <w:r>
        <w:br w:type="page"/>
      </w:r>
    </w:p>
    <w:p w14:paraId="5363033A" w14:textId="150E1A93" w:rsidR="00F3057F" w:rsidRPr="00013FB9" w:rsidRDefault="0063518D" w:rsidP="00100235">
      <w:pPr>
        <w:pStyle w:val="1"/>
        <w:spacing w:before="360" w:after="240" w:line="360" w:lineRule="auto"/>
        <w:ind w:firstLineChars="200" w:firstLine="600"/>
        <w:rPr>
          <w:rFonts w:ascii="黑体" w:eastAsia="黑体" w:hAnsi="黑体"/>
          <w:b w:val="0"/>
          <w:sz w:val="30"/>
          <w:szCs w:val="30"/>
        </w:rPr>
      </w:pPr>
      <w:bookmarkStart w:id="15" w:name="_Toc115092637"/>
      <w:r w:rsidRPr="00013FB9">
        <w:rPr>
          <w:rFonts w:ascii="黑体" w:eastAsia="黑体" w:hAnsi="黑体" w:hint="eastAsia"/>
          <w:b w:val="0"/>
          <w:sz w:val="30"/>
          <w:szCs w:val="30"/>
        </w:rPr>
        <w:lastRenderedPageBreak/>
        <w:t>四、政策建议</w:t>
      </w:r>
      <w:bookmarkEnd w:id="15"/>
    </w:p>
    <w:p w14:paraId="187FA01D" w14:textId="53355BF3" w:rsidR="00F3057F" w:rsidRPr="00962413" w:rsidRDefault="0063518D" w:rsidP="001B3DC7">
      <w:pPr>
        <w:pStyle w:val="a8"/>
        <w:ind w:firstLineChars="200" w:firstLine="560"/>
        <w:jc w:val="left"/>
        <w:rPr>
          <w:rFonts w:ascii="黑体" w:eastAsia="黑体" w:hAnsi="黑体"/>
          <w:b w:val="0"/>
          <w:sz w:val="28"/>
        </w:rPr>
      </w:pPr>
      <w:bookmarkStart w:id="16" w:name="_Toc115092638"/>
      <w:r w:rsidRPr="00013FB9">
        <w:rPr>
          <w:rFonts w:ascii="黑体" w:eastAsia="黑体" w:hAnsi="黑体" w:hint="eastAsia"/>
          <w:b w:val="0"/>
          <w:sz w:val="28"/>
        </w:rPr>
        <w:t>（一）充分发挥政府职能，</w:t>
      </w:r>
      <w:r w:rsidR="000C1C2F">
        <w:rPr>
          <w:rFonts w:ascii="黑体" w:eastAsia="黑体" w:hAnsi="黑体" w:hint="eastAsia"/>
          <w:b w:val="0"/>
          <w:sz w:val="28"/>
        </w:rPr>
        <w:t>健全多维合作机制，</w:t>
      </w:r>
      <w:r w:rsidRPr="00013FB9">
        <w:rPr>
          <w:rFonts w:ascii="黑体" w:eastAsia="黑体" w:hAnsi="黑体" w:hint="eastAsia"/>
          <w:b w:val="0"/>
          <w:sz w:val="28"/>
        </w:rPr>
        <w:t>形成金融支持的良好氛围</w:t>
      </w:r>
      <w:bookmarkEnd w:id="16"/>
    </w:p>
    <w:p w14:paraId="732E3C6B" w14:textId="6D867618" w:rsidR="00F3057F" w:rsidRPr="00F62D80" w:rsidRDefault="00D573F1">
      <w:pPr>
        <w:spacing w:after="0" w:line="620" w:lineRule="exact"/>
        <w:ind w:firstLineChars="200" w:firstLine="480"/>
        <w:jc w:val="both"/>
        <w:rPr>
          <w:rFonts w:ascii="宋体" w:eastAsia="宋体" w:hAnsi="宋体" w:cs="仿宋_GB2312"/>
          <w:sz w:val="24"/>
          <w:szCs w:val="24"/>
        </w:rPr>
      </w:pPr>
      <w:r w:rsidRPr="00D573F1">
        <w:rPr>
          <w:rFonts w:ascii="宋体" w:eastAsia="宋体" w:hAnsi="宋体" w:cs="仿宋_GB2312" w:hint="eastAsia"/>
          <w:sz w:val="24"/>
          <w:szCs w:val="24"/>
        </w:rPr>
        <w:t>经济发展离不开政府干预，促进金融支持实体经济发展重点在于把握政府调控方向和力度，将干预切实用在适合的领域。应该充分</w:t>
      </w:r>
      <w:r w:rsidR="0063518D" w:rsidRPr="00D26343">
        <w:rPr>
          <w:rFonts w:ascii="宋体" w:eastAsia="宋体" w:hAnsi="宋体" w:cs="仿宋_GB2312" w:hint="eastAsia"/>
          <w:sz w:val="24"/>
          <w:szCs w:val="24"/>
        </w:rPr>
        <w:t>发挥县域政府职能，加强政府公共服务职能建设，把工作重点放在为各类市场主体提供服务和创造良好环境氛围上来。把能够通过市场机制调节的职能交还市场，把该由中介组织解决的事务转给中介组织，把企业自主范围内的事情还给企业。</w:t>
      </w:r>
      <w:r w:rsidR="00280296">
        <w:rPr>
          <w:rFonts w:ascii="宋体" w:eastAsia="宋体" w:hAnsi="宋体" w:cs="仿宋_GB2312"/>
          <w:sz w:val="24"/>
          <w:szCs w:val="24"/>
        </w:rPr>
        <w:t>不断畅通政府、银行、</w:t>
      </w:r>
      <w:r w:rsidR="00FB5F58">
        <w:rPr>
          <w:rFonts w:ascii="宋体" w:eastAsia="宋体" w:hAnsi="宋体" w:cs="仿宋_GB2312"/>
          <w:sz w:val="24"/>
          <w:szCs w:val="24"/>
        </w:rPr>
        <w:t>保险、担保、</w:t>
      </w:r>
      <w:r w:rsidR="00280296">
        <w:rPr>
          <w:rFonts w:ascii="宋体" w:eastAsia="宋体" w:hAnsi="宋体" w:cs="仿宋_GB2312"/>
          <w:sz w:val="24"/>
          <w:szCs w:val="24"/>
        </w:rPr>
        <w:t>企业的沟通交流机制，</w:t>
      </w:r>
      <w:r w:rsidR="00281B2E">
        <w:rPr>
          <w:rFonts w:ascii="宋体" w:eastAsia="宋体" w:hAnsi="宋体" w:cs="仿宋_GB2312"/>
          <w:sz w:val="24"/>
          <w:szCs w:val="24"/>
        </w:rPr>
        <w:t>建议</w:t>
      </w:r>
      <w:r w:rsidR="00023431">
        <w:rPr>
          <w:rFonts w:ascii="宋体" w:eastAsia="宋体" w:hAnsi="宋体" w:cs="仿宋_GB2312"/>
          <w:sz w:val="24"/>
          <w:szCs w:val="24"/>
        </w:rPr>
        <w:t>政府部门建立相关激励和扶持政策，</w:t>
      </w:r>
      <w:r w:rsidR="00280296">
        <w:rPr>
          <w:rFonts w:ascii="宋体" w:eastAsia="宋体" w:hAnsi="宋体" w:cs="仿宋_GB2312"/>
          <w:sz w:val="24"/>
          <w:szCs w:val="24"/>
        </w:rPr>
        <w:t>鼓励和引导金融机构创新融资服务，进一步拓宽实体经济融资渠道，解决企业融资的“痛点难点”</w:t>
      </w:r>
      <w:r w:rsidR="00280296">
        <w:rPr>
          <w:rFonts w:ascii="宋体" w:eastAsia="宋体" w:hAnsi="宋体" w:cs="仿宋_GB2312" w:hint="eastAsia"/>
          <w:sz w:val="24"/>
          <w:szCs w:val="24"/>
        </w:rPr>
        <w:t>，</w:t>
      </w:r>
      <w:r w:rsidR="0063518D" w:rsidRPr="00D26343">
        <w:rPr>
          <w:rFonts w:ascii="宋体" w:eastAsia="宋体" w:hAnsi="宋体" w:cs="仿宋_GB2312" w:hint="eastAsia"/>
          <w:sz w:val="24"/>
          <w:szCs w:val="24"/>
        </w:rPr>
        <w:t>培育</w:t>
      </w:r>
      <w:r w:rsidR="00280296">
        <w:rPr>
          <w:rFonts w:ascii="宋体" w:eastAsia="宋体" w:hAnsi="宋体" w:cs="仿宋_GB2312" w:hint="eastAsia"/>
          <w:sz w:val="24"/>
          <w:szCs w:val="24"/>
        </w:rPr>
        <w:t>企业发展和</w:t>
      </w:r>
      <w:r w:rsidR="0063518D" w:rsidRPr="00D26343">
        <w:rPr>
          <w:rFonts w:ascii="宋体" w:eastAsia="宋体" w:hAnsi="宋体" w:cs="仿宋_GB2312" w:hint="eastAsia"/>
          <w:sz w:val="24"/>
          <w:szCs w:val="24"/>
        </w:rPr>
        <w:t>经济增长的内生机制，在政府的引导作用下形成金融支持经济发展的良好氛围。</w:t>
      </w:r>
    </w:p>
    <w:p w14:paraId="4FD0C470" w14:textId="5A6D5BA5" w:rsidR="00F3057F" w:rsidRPr="00962413" w:rsidRDefault="0063518D" w:rsidP="001B3DC7">
      <w:pPr>
        <w:pStyle w:val="a8"/>
        <w:ind w:firstLineChars="200" w:firstLine="560"/>
        <w:jc w:val="left"/>
        <w:rPr>
          <w:rFonts w:ascii="黑体" w:eastAsia="黑体" w:hAnsi="黑体"/>
          <w:b w:val="0"/>
          <w:sz w:val="28"/>
        </w:rPr>
      </w:pPr>
      <w:bookmarkStart w:id="17" w:name="_Toc115092639"/>
      <w:r w:rsidRPr="00013FB9">
        <w:rPr>
          <w:rFonts w:ascii="黑体" w:eastAsia="黑体" w:hAnsi="黑体" w:hint="eastAsia"/>
          <w:b w:val="0"/>
          <w:sz w:val="28"/>
        </w:rPr>
        <w:t>（二）建立有效信用体系，</w:t>
      </w:r>
      <w:r w:rsidR="0053506C">
        <w:rPr>
          <w:rFonts w:ascii="黑体" w:eastAsia="黑体" w:hAnsi="黑体" w:hint="eastAsia"/>
          <w:b w:val="0"/>
          <w:sz w:val="28"/>
        </w:rPr>
        <w:t>优化金融生态环境</w:t>
      </w:r>
      <w:bookmarkEnd w:id="17"/>
    </w:p>
    <w:p w14:paraId="649A312B" w14:textId="5265B1CB" w:rsidR="0053506C" w:rsidRDefault="0053506C" w:rsidP="00D26343">
      <w:pPr>
        <w:spacing w:after="0" w:line="620" w:lineRule="exact"/>
        <w:ind w:firstLineChars="200" w:firstLine="480"/>
        <w:jc w:val="both"/>
        <w:rPr>
          <w:rFonts w:ascii="宋体" w:eastAsia="宋体" w:hAnsi="宋体" w:cs="仿宋_GB2312"/>
          <w:sz w:val="24"/>
          <w:szCs w:val="24"/>
        </w:rPr>
      </w:pPr>
      <w:r>
        <w:rPr>
          <w:rFonts w:ascii="宋体" w:eastAsia="宋体" w:hAnsi="宋体" w:cs="仿宋_GB2312" w:hint="eastAsia"/>
          <w:sz w:val="24"/>
          <w:szCs w:val="24"/>
        </w:rPr>
        <w:t>建议乌什县县政府</w:t>
      </w:r>
      <w:r w:rsidRPr="0053506C">
        <w:rPr>
          <w:rFonts w:ascii="宋体" w:eastAsia="宋体" w:hAnsi="宋体" w:cs="仿宋_GB2312" w:hint="eastAsia"/>
          <w:sz w:val="24"/>
          <w:szCs w:val="24"/>
        </w:rPr>
        <w:t>出台关于加强金融生态环境建设的实施方案，开展信用企业、信用村镇、信用农户创建活动，对守信企业和个人实行信贷倾斜政策，倡导诚信经营的社会风气，增强全民诚信意识。</w:t>
      </w:r>
      <w:r>
        <w:rPr>
          <w:rFonts w:ascii="宋体" w:eastAsia="宋体" w:hAnsi="宋体" w:cs="仿宋_GB2312" w:hint="eastAsia"/>
          <w:sz w:val="24"/>
          <w:szCs w:val="24"/>
        </w:rPr>
        <w:t>乌什县</w:t>
      </w:r>
      <w:r w:rsidRPr="0053506C">
        <w:rPr>
          <w:rFonts w:ascii="宋体" w:eastAsia="宋体" w:hAnsi="宋体" w:cs="仿宋_GB2312" w:hint="eastAsia"/>
          <w:sz w:val="24"/>
          <w:szCs w:val="24"/>
        </w:rPr>
        <w:t>各级政府、行政事业单位及公</w:t>
      </w:r>
      <w:r>
        <w:rPr>
          <w:rFonts w:ascii="宋体" w:eastAsia="宋体" w:hAnsi="宋体" w:cs="仿宋_GB2312" w:hint="eastAsia"/>
          <w:sz w:val="24"/>
          <w:szCs w:val="24"/>
        </w:rPr>
        <w:t>职人员要带头按期偿还银行贷款，做打造诚信金融环境的表率，建议在全</w:t>
      </w:r>
      <w:r w:rsidRPr="0053506C">
        <w:rPr>
          <w:rFonts w:ascii="宋体" w:eastAsia="宋体" w:hAnsi="宋体" w:cs="仿宋_GB2312" w:hint="eastAsia"/>
          <w:sz w:val="24"/>
          <w:szCs w:val="24"/>
        </w:rPr>
        <w:t>县开展一次拖欠银行贷款专项清理活动，各有关单位要积极配合银行做好本单位及干部职工个人拖欠银行贷款或担保贷款的清欠工作。建立金融机构和司法部门的联席会议制度，严厉打击恶意逃废银行债务的行为，提高金融案件审判和执行效率，优化金融司法环境。</w:t>
      </w:r>
      <w:r>
        <w:rPr>
          <w:rFonts w:ascii="宋体" w:eastAsia="宋体" w:hAnsi="宋体" w:cs="仿宋_GB2312" w:hint="eastAsia"/>
          <w:sz w:val="24"/>
          <w:szCs w:val="24"/>
        </w:rPr>
        <w:t>此外，建议乌什县</w:t>
      </w:r>
      <w:r w:rsidRPr="0053506C">
        <w:rPr>
          <w:rFonts w:ascii="宋体" w:eastAsia="宋体" w:hAnsi="宋体" w:cs="仿宋_GB2312" w:hint="eastAsia"/>
          <w:sz w:val="24"/>
          <w:szCs w:val="24"/>
        </w:rPr>
        <w:t>人民银行和有关单位要继续加强征信系统建设，进一步完善企业和个人的信用档案，扩展征信系统的信息覆盖面，建立信</w:t>
      </w:r>
      <w:r w:rsidRPr="0053506C">
        <w:rPr>
          <w:rFonts w:ascii="宋体" w:eastAsia="宋体" w:hAnsi="宋体" w:cs="仿宋_GB2312" w:hint="eastAsia"/>
          <w:sz w:val="24"/>
          <w:szCs w:val="24"/>
        </w:rPr>
        <w:lastRenderedPageBreak/>
        <w:t>用信息交换与共享平台。企业及其经营管理人员要树立“诚信就是企业生命”的观念，自觉接受银行的信贷监督，按时归还贷款本息，提高自身信用等级。</w:t>
      </w:r>
    </w:p>
    <w:p w14:paraId="40152C00" w14:textId="08A56F43" w:rsidR="0053506C" w:rsidRPr="00962413" w:rsidRDefault="00F62D80" w:rsidP="0053506C">
      <w:pPr>
        <w:pStyle w:val="a8"/>
        <w:ind w:firstLineChars="200" w:firstLine="560"/>
        <w:jc w:val="left"/>
        <w:rPr>
          <w:rFonts w:ascii="黑体" w:eastAsia="黑体" w:hAnsi="黑体"/>
          <w:b w:val="0"/>
          <w:sz w:val="28"/>
        </w:rPr>
      </w:pPr>
      <w:bookmarkStart w:id="18" w:name="_Toc115092640"/>
      <w:r>
        <w:rPr>
          <w:rFonts w:ascii="黑体" w:eastAsia="黑体" w:hAnsi="黑体" w:hint="eastAsia"/>
          <w:b w:val="0"/>
          <w:sz w:val="28"/>
        </w:rPr>
        <w:t>（三</w:t>
      </w:r>
      <w:r w:rsidR="0053506C" w:rsidRPr="00013FB9">
        <w:rPr>
          <w:rFonts w:ascii="黑体" w:eastAsia="黑体" w:hAnsi="黑体" w:hint="eastAsia"/>
          <w:b w:val="0"/>
          <w:sz w:val="28"/>
        </w:rPr>
        <w:t>）</w:t>
      </w:r>
      <w:r w:rsidR="0053506C" w:rsidRPr="0053506C">
        <w:rPr>
          <w:rFonts w:ascii="黑体" w:eastAsia="黑体" w:hAnsi="黑体" w:hint="eastAsia"/>
          <w:b w:val="0"/>
          <w:sz w:val="28"/>
        </w:rPr>
        <w:t>提高企业经营管理水平，夯实信贷准入基础</w:t>
      </w:r>
      <w:bookmarkEnd w:id="18"/>
    </w:p>
    <w:p w14:paraId="31D36948" w14:textId="40080DD6" w:rsidR="0053506C" w:rsidRDefault="0053506C" w:rsidP="00D26343">
      <w:pPr>
        <w:spacing w:after="0" w:line="620" w:lineRule="exact"/>
        <w:ind w:firstLineChars="200" w:firstLine="480"/>
        <w:jc w:val="both"/>
        <w:rPr>
          <w:rFonts w:ascii="宋体" w:eastAsia="宋体" w:hAnsi="宋体" w:cs="仿宋_GB2312"/>
          <w:sz w:val="24"/>
          <w:szCs w:val="24"/>
        </w:rPr>
      </w:pPr>
      <w:r w:rsidRPr="0053506C">
        <w:rPr>
          <w:rFonts w:ascii="宋体" w:eastAsia="宋体" w:hAnsi="宋体" w:cs="仿宋_GB2312" w:hint="eastAsia"/>
          <w:sz w:val="24"/>
          <w:szCs w:val="24"/>
        </w:rPr>
        <w:t>一是要规范企业的财务管理。县工信委、县中小企业局要协调金融机构加强对企业管理人员、财务人员进行信贷知识和相关业务培训，帮助建立健全的企业财务制度，提高企业财务数据的透明度和财务报表的真实性，使企业财务管理更符合银行信贷要求。二是要建立企业动态监管机制。企业主管部门和有关金融机构要定期深入贷款企业抽查财务报表情况，检查贷款效益与安全状况，引导企业依法经营、规范经营、诚信经营，与银行建立真实的信息互动机制，杜绝资金体外循环、抽逃资产和逃废债务等行为，增强银行对中小企业的信心。三是要加大力度培育中小企业发展。积极</w:t>
      </w:r>
      <w:r w:rsidR="00D66F38">
        <w:rPr>
          <w:rFonts w:ascii="宋体" w:eastAsia="宋体" w:hAnsi="宋体" w:cs="仿宋_GB2312" w:hint="eastAsia"/>
          <w:sz w:val="24"/>
          <w:szCs w:val="24"/>
        </w:rPr>
        <w:t>引导企业制定</w:t>
      </w:r>
      <w:bookmarkStart w:id="19" w:name="_GoBack"/>
      <w:bookmarkEnd w:id="19"/>
      <w:r w:rsidRPr="0053506C">
        <w:rPr>
          <w:rFonts w:ascii="宋体" w:eastAsia="宋体" w:hAnsi="宋体" w:cs="仿宋_GB2312" w:hint="eastAsia"/>
          <w:sz w:val="24"/>
          <w:szCs w:val="24"/>
        </w:rPr>
        <w:t>符合国家产业发展导向和市场需求的发展规划和目标，提高精细化管理水平，重视产品研发，提升产品档次，延伸产业链条，提高市场竞争力和抗风险能力。</w:t>
      </w:r>
    </w:p>
    <w:p w14:paraId="653AEBEF" w14:textId="3C3E9D5C" w:rsidR="00F3057F" w:rsidRPr="00962413" w:rsidRDefault="0063518D" w:rsidP="001B3DC7">
      <w:pPr>
        <w:pStyle w:val="a8"/>
        <w:ind w:firstLineChars="200" w:firstLine="560"/>
        <w:jc w:val="left"/>
        <w:rPr>
          <w:rFonts w:ascii="黑体" w:eastAsia="黑体" w:hAnsi="黑体"/>
          <w:b w:val="0"/>
          <w:sz w:val="28"/>
        </w:rPr>
      </w:pPr>
      <w:bookmarkStart w:id="20" w:name="_Toc115092641"/>
      <w:r w:rsidRPr="00013FB9">
        <w:rPr>
          <w:rFonts w:ascii="黑体" w:eastAsia="黑体" w:hAnsi="黑体" w:hint="eastAsia"/>
          <w:b w:val="0"/>
          <w:sz w:val="28"/>
        </w:rPr>
        <w:t>（</w:t>
      </w:r>
      <w:r w:rsidR="00F62D80">
        <w:rPr>
          <w:rFonts w:ascii="黑体" w:eastAsia="黑体" w:hAnsi="黑体"/>
          <w:b w:val="0"/>
          <w:sz w:val="28"/>
        </w:rPr>
        <w:t>四</w:t>
      </w:r>
      <w:r w:rsidRPr="00013FB9">
        <w:rPr>
          <w:rFonts w:ascii="黑体" w:eastAsia="黑体" w:hAnsi="黑体" w:hint="eastAsia"/>
          <w:b w:val="0"/>
          <w:sz w:val="28"/>
        </w:rPr>
        <w:t>）</w:t>
      </w:r>
      <w:r w:rsidR="00C4246B">
        <w:rPr>
          <w:rFonts w:ascii="黑体" w:eastAsia="黑体" w:hAnsi="黑体" w:hint="eastAsia"/>
          <w:b w:val="0"/>
          <w:sz w:val="28"/>
        </w:rPr>
        <w:t>完善风险补偿机制</w:t>
      </w:r>
      <w:r w:rsidRPr="00013FB9">
        <w:rPr>
          <w:rFonts w:ascii="黑体" w:eastAsia="黑体" w:hAnsi="黑体" w:hint="eastAsia"/>
          <w:b w:val="0"/>
          <w:sz w:val="28"/>
        </w:rPr>
        <w:t>，有效发挥政府增信作用</w:t>
      </w:r>
      <w:bookmarkEnd w:id="20"/>
    </w:p>
    <w:p w14:paraId="207A19DA" w14:textId="126453E0" w:rsidR="00F3057F" w:rsidRDefault="0063518D" w:rsidP="00D26343">
      <w:pPr>
        <w:spacing w:after="0" w:line="620" w:lineRule="exact"/>
        <w:ind w:firstLineChars="200" w:firstLine="480"/>
        <w:jc w:val="both"/>
        <w:rPr>
          <w:rFonts w:asciiTheme="minorEastAsia" w:eastAsiaTheme="minorEastAsia" w:hAnsiTheme="minorEastAsia"/>
          <w:sz w:val="32"/>
          <w:szCs w:val="32"/>
        </w:rPr>
      </w:pPr>
      <w:r w:rsidRPr="00D26343">
        <w:rPr>
          <w:rFonts w:ascii="宋体" w:eastAsia="宋体" w:hAnsi="宋体" w:cs="仿宋_GB2312" w:hint="eastAsia"/>
          <w:sz w:val="24"/>
          <w:szCs w:val="24"/>
        </w:rPr>
        <w:t>解决中小企业融资难融资贵问题，需要政府提供具有准公共产品属性的担保增信服务。</w:t>
      </w:r>
      <w:r w:rsidR="0067205E">
        <w:rPr>
          <w:rFonts w:ascii="宋体" w:eastAsia="宋体" w:hAnsi="宋体" w:cs="仿宋_GB2312" w:hint="eastAsia"/>
          <w:sz w:val="24"/>
          <w:szCs w:val="24"/>
        </w:rPr>
        <w:t>为此，建议</w:t>
      </w:r>
      <w:r w:rsidR="00BE5FA3">
        <w:rPr>
          <w:rFonts w:ascii="宋体" w:eastAsia="宋体" w:hAnsi="宋体" w:cs="仿宋_GB2312" w:hint="eastAsia"/>
          <w:sz w:val="24"/>
          <w:szCs w:val="24"/>
        </w:rPr>
        <w:t>进一步完善“政银企”及“政银企保担”的风险补偿机制，扩大机制覆盖面，支持重点行业、产业及中小</w:t>
      </w:r>
      <w:proofErr w:type="gramStart"/>
      <w:r w:rsidR="00BE5FA3">
        <w:rPr>
          <w:rFonts w:ascii="宋体" w:eastAsia="宋体" w:hAnsi="宋体" w:cs="仿宋_GB2312" w:hint="eastAsia"/>
          <w:sz w:val="24"/>
          <w:szCs w:val="24"/>
        </w:rPr>
        <w:t>微企业</w:t>
      </w:r>
      <w:proofErr w:type="gramEnd"/>
      <w:r w:rsidR="00BE5FA3">
        <w:rPr>
          <w:rFonts w:ascii="宋体" w:eastAsia="宋体" w:hAnsi="宋体" w:cs="仿宋_GB2312" w:hint="eastAsia"/>
          <w:sz w:val="24"/>
          <w:szCs w:val="24"/>
        </w:rPr>
        <w:t>融资。同时</w:t>
      </w:r>
      <w:r w:rsidR="0067205E">
        <w:rPr>
          <w:rFonts w:ascii="宋体" w:eastAsia="宋体" w:hAnsi="宋体" w:cs="仿宋_GB2312" w:hint="eastAsia"/>
          <w:sz w:val="24"/>
          <w:szCs w:val="24"/>
        </w:rPr>
        <w:t>建议让当地融资担保公司运用好产业发展风险补偿基金，切实为中小</w:t>
      </w:r>
      <w:proofErr w:type="gramStart"/>
      <w:r w:rsidR="0067205E">
        <w:rPr>
          <w:rFonts w:ascii="宋体" w:eastAsia="宋体" w:hAnsi="宋体" w:cs="仿宋_GB2312" w:hint="eastAsia"/>
          <w:sz w:val="24"/>
          <w:szCs w:val="24"/>
        </w:rPr>
        <w:t>微企业</w:t>
      </w:r>
      <w:proofErr w:type="gramEnd"/>
      <w:r w:rsidR="0067205E">
        <w:rPr>
          <w:rFonts w:ascii="宋体" w:eastAsia="宋体" w:hAnsi="宋体" w:cs="仿宋_GB2312" w:hint="eastAsia"/>
          <w:sz w:val="24"/>
          <w:szCs w:val="24"/>
        </w:rPr>
        <w:t>提供担保贷款业务增信。</w:t>
      </w:r>
    </w:p>
    <w:p w14:paraId="073E7480" w14:textId="4B4AF766" w:rsidR="00F3057F" w:rsidRPr="00962413" w:rsidRDefault="0063518D" w:rsidP="001B3DC7">
      <w:pPr>
        <w:pStyle w:val="a8"/>
        <w:ind w:firstLineChars="200" w:firstLine="560"/>
        <w:jc w:val="left"/>
        <w:rPr>
          <w:rFonts w:ascii="黑体" w:eastAsia="黑体" w:hAnsi="黑体"/>
          <w:b w:val="0"/>
          <w:sz w:val="28"/>
        </w:rPr>
      </w:pPr>
      <w:bookmarkStart w:id="21" w:name="_Toc115092642"/>
      <w:r w:rsidRPr="00013FB9">
        <w:rPr>
          <w:rFonts w:ascii="黑体" w:eastAsia="黑体" w:hAnsi="黑体" w:hint="eastAsia"/>
          <w:b w:val="0"/>
          <w:sz w:val="28"/>
        </w:rPr>
        <w:t>（</w:t>
      </w:r>
      <w:r w:rsidR="00F62D80">
        <w:rPr>
          <w:rFonts w:ascii="黑体" w:eastAsia="黑体" w:hAnsi="黑体"/>
          <w:b w:val="0"/>
          <w:sz w:val="28"/>
        </w:rPr>
        <w:t>五</w:t>
      </w:r>
      <w:r w:rsidRPr="00013FB9">
        <w:rPr>
          <w:rFonts w:ascii="黑体" w:eastAsia="黑体" w:hAnsi="黑体" w:hint="eastAsia"/>
          <w:b w:val="0"/>
          <w:sz w:val="28"/>
        </w:rPr>
        <w:t>）引导区域内城</w:t>
      </w:r>
      <w:proofErr w:type="gramStart"/>
      <w:r w:rsidRPr="00013FB9">
        <w:rPr>
          <w:rFonts w:ascii="黑体" w:eastAsia="黑体" w:hAnsi="黑体" w:hint="eastAsia"/>
          <w:b w:val="0"/>
          <w:sz w:val="28"/>
        </w:rPr>
        <w:t>投主体</w:t>
      </w:r>
      <w:proofErr w:type="gramEnd"/>
      <w:r w:rsidRPr="00013FB9">
        <w:rPr>
          <w:rFonts w:ascii="黑体" w:eastAsia="黑体" w:hAnsi="黑体" w:hint="eastAsia"/>
          <w:b w:val="0"/>
          <w:sz w:val="28"/>
        </w:rPr>
        <w:t>的合作，借力实现“直接融资”</w:t>
      </w:r>
      <w:bookmarkEnd w:id="21"/>
    </w:p>
    <w:p w14:paraId="0207FDBD" w14:textId="2003E054" w:rsidR="00F3057F" w:rsidRPr="00D26343" w:rsidRDefault="0063518D" w:rsidP="00D26343">
      <w:pPr>
        <w:spacing w:after="0" w:line="620" w:lineRule="exact"/>
        <w:ind w:firstLineChars="200" w:firstLine="480"/>
        <w:jc w:val="both"/>
        <w:rPr>
          <w:rFonts w:ascii="宋体" w:eastAsia="宋体" w:hAnsi="宋体" w:cs="仿宋_GB2312"/>
          <w:sz w:val="24"/>
          <w:szCs w:val="24"/>
        </w:rPr>
      </w:pPr>
      <w:r w:rsidRPr="00D26343">
        <w:rPr>
          <w:rFonts w:ascii="宋体" w:eastAsia="宋体" w:hAnsi="宋体" w:cs="仿宋_GB2312" w:hint="eastAsia"/>
          <w:sz w:val="24"/>
          <w:szCs w:val="24"/>
        </w:rPr>
        <w:t>针对代政府履行城市基础设施建设的城</w:t>
      </w:r>
      <w:proofErr w:type="gramStart"/>
      <w:r w:rsidRPr="00D26343">
        <w:rPr>
          <w:rFonts w:ascii="宋体" w:eastAsia="宋体" w:hAnsi="宋体" w:cs="仿宋_GB2312" w:hint="eastAsia"/>
          <w:sz w:val="24"/>
          <w:szCs w:val="24"/>
        </w:rPr>
        <w:t>投主体</w:t>
      </w:r>
      <w:proofErr w:type="gramEnd"/>
      <w:r w:rsidRPr="00D26343">
        <w:rPr>
          <w:rFonts w:ascii="宋体" w:eastAsia="宋体" w:hAnsi="宋体" w:cs="仿宋_GB2312" w:hint="eastAsia"/>
          <w:sz w:val="24"/>
          <w:szCs w:val="24"/>
        </w:rPr>
        <w:t>融资渠道相对匮乏的情况，建</w:t>
      </w:r>
      <w:r w:rsidR="00E24603">
        <w:rPr>
          <w:rFonts w:ascii="宋体" w:eastAsia="宋体" w:hAnsi="宋体" w:cs="仿宋_GB2312" w:hint="eastAsia"/>
          <w:sz w:val="24"/>
          <w:szCs w:val="24"/>
        </w:rPr>
        <w:t>议县一级政府与地区级政府充分研讨，在项目建设上广泛合作。此举，既</w:t>
      </w:r>
      <w:r w:rsidRPr="00D26343">
        <w:rPr>
          <w:rFonts w:ascii="宋体" w:eastAsia="宋体" w:hAnsi="宋体" w:cs="仿宋_GB2312" w:hint="eastAsia"/>
          <w:sz w:val="24"/>
          <w:szCs w:val="24"/>
        </w:rPr>
        <w:t>可以借</w:t>
      </w:r>
      <w:r w:rsidRPr="00D26343">
        <w:rPr>
          <w:rFonts w:ascii="宋体" w:eastAsia="宋体" w:hAnsi="宋体" w:cs="仿宋_GB2312" w:hint="eastAsia"/>
          <w:sz w:val="24"/>
          <w:szCs w:val="24"/>
        </w:rPr>
        <w:lastRenderedPageBreak/>
        <w:t>助</w:t>
      </w:r>
      <w:proofErr w:type="gramStart"/>
      <w:r w:rsidRPr="00D26343">
        <w:rPr>
          <w:rFonts w:ascii="宋体" w:eastAsia="宋体" w:hAnsi="宋体" w:cs="仿宋_GB2312" w:hint="eastAsia"/>
          <w:sz w:val="24"/>
          <w:szCs w:val="24"/>
        </w:rPr>
        <w:t>地区级城投</w:t>
      </w:r>
      <w:proofErr w:type="gramEnd"/>
      <w:r w:rsidRPr="00D26343">
        <w:rPr>
          <w:rFonts w:ascii="宋体" w:eastAsia="宋体" w:hAnsi="宋体" w:cs="仿宋_GB2312" w:hint="eastAsia"/>
          <w:sz w:val="24"/>
          <w:szCs w:val="24"/>
        </w:rPr>
        <w:t>公司的资质优势，</w:t>
      </w:r>
      <w:proofErr w:type="gramStart"/>
      <w:r w:rsidRPr="00D26343">
        <w:rPr>
          <w:rFonts w:ascii="宋体" w:eastAsia="宋体" w:hAnsi="宋体" w:cs="仿宋_GB2312" w:hint="eastAsia"/>
          <w:sz w:val="24"/>
          <w:szCs w:val="24"/>
        </w:rPr>
        <w:t>拓宽县</w:t>
      </w:r>
      <w:proofErr w:type="gramEnd"/>
      <w:r w:rsidRPr="00D26343">
        <w:rPr>
          <w:rFonts w:ascii="宋体" w:eastAsia="宋体" w:hAnsi="宋体" w:cs="仿宋_GB2312" w:hint="eastAsia"/>
          <w:sz w:val="24"/>
          <w:szCs w:val="24"/>
        </w:rPr>
        <w:t>一级城</w:t>
      </w:r>
      <w:proofErr w:type="gramStart"/>
      <w:r w:rsidRPr="00D26343">
        <w:rPr>
          <w:rFonts w:ascii="宋体" w:eastAsia="宋体" w:hAnsi="宋体" w:cs="仿宋_GB2312" w:hint="eastAsia"/>
          <w:sz w:val="24"/>
          <w:szCs w:val="24"/>
        </w:rPr>
        <w:t>投主体</w:t>
      </w:r>
      <w:proofErr w:type="gramEnd"/>
      <w:r w:rsidRPr="00D26343">
        <w:rPr>
          <w:rFonts w:ascii="宋体" w:eastAsia="宋体" w:hAnsi="宋体" w:cs="仿宋_GB2312" w:hint="eastAsia"/>
          <w:sz w:val="24"/>
          <w:szCs w:val="24"/>
        </w:rPr>
        <w:t>的融资渠道，又可以借助低成本资金</w:t>
      </w:r>
      <w:r w:rsidR="00E24603">
        <w:rPr>
          <w:rFonts w:ascii="宋体" w:eastAsia="宋体" w:hAnsi="宋体" w:cs="仿宋_GB2312" w:hint="eastAsia"/>
          <w:sz w:val="24"/>
          <w:szCs w:val="24"/>
        </w:rPr>
        <w:t>更好更快地</w:t>
      </w:r>
      <w:r w:rsidRPr="00D26343">
        <w:rPr>
          <w:rFonts w:ascii="宋体" w:eastAsia="宋体" w:hAnsi="宋体" w:cs="仿宋_GB2312" w:hint="eastAsia"/>
          <w:sz w:val="24"/>
          <w:szCs w:val="24"/>
        </w:rPr>
        <w:t>实现项目建设。</w:t>
      </w:r>
    </w:p>
    <w:sectPr w:rsidR="00F3057F" w:rsidRPr="00D26343">
      <w:footerReference w:type="default" r:id="rId10"/>
      <w:pgSz w:w="11906" w:h="16838"/>
      <w:pgMar w:top="1440" w:right="1689" w:bottom="1440" w:left="1689" w:header="708" w:footer="708" w:gutter="0"/>
      <w:pgNumType w:start="1"/>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57FEB" w14:textId="77777777" w:rsidR="00564820" w:rsidRDefault="00564820">
      <w:pPr>
        <w:spacing w:after="0"/>
      </w:pPr>
      <w:r>
        <w:separator/>
      </w:r>
    </w:p>
  </w:endnote>
  <w:endnote w:type="continuationSeparator" w:id="0">
    <w:p w14:paraId="170FAB09" w14:textId="77777777" w:rsidR="00564820" w:rsidRDefault="00564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903966"/>
      <w:showingPlcHdr/>
    </w:sdtPr>
    <w:sdtEndPr>
      <w:rPr>
        <w:rFonts w:ascii="Times New Roman" w:hAnsi="Times New Roman" w:cs="Times New Roman"/>
      </w:rPr>
    </w:sdtEndPr>
    <w:sdtContent>
      <w:p w14:paraId="01BAE1C4" w14:textId="77777777" w:rsidR="00F3057F" w:rsidRDefault="00B45072">
        <w:pPr>
          <w:pStyle w:val="a6"/>
          <w:jc w:val="center"/>
          <w:rPr>
            <w:rFonts w:ascii="Times New Roman" w:hAnsi="Times New Roman" w:cs="Times New Roman"/>
          </w:rPr>
        </w:pPr>
        <w:r>
          <w:t xml:space="preserve">     </w:t>
        </w:r>
      </w:p>
    </w:sdtContent>
  </w:sdt>
  <w:p w14:paraId="7973C170" w14:textId="77777777" w:rsidR="00F3057F" w:rsidRDefault="00F305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9258" w14:textId="5FD7CE9B" w:rsidR="00B45072" w:rsidRPr="00B45072" w:rsidRDefault="00B45072">
    <w:pPr>
      <w:pStyle w:val="a6"/>
      <w:jc w:val="center"/>
      <w:rPr>
        <w:rFonts w:ascii="宋体" w:eastAsia="宋体" w:hAnsi="宋体"/>
        <w:sz w:val="21"/>
      </w:rPr>
    </w:pPr>
  </w:p>
  <w:p w14:paraId="14EC0BA5" w14:textId="77777777" w:rsidR="00B45072" w:rsidRDefault="00B450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21128"/>
      <w:docPartObj>
        <w:docPartGallery w:val="Page Numbers (Bottom of Page)"/>
        <w:docPartUnique/>
      </w:docPartObj>
    </w:sdtPr>
    <w:sdtEndPr>
      <w:rPr>
        <w:rFonts w:asciiTheme="minorEastAsia" w:eastAsiaTheme="minorEastAsia" w:hAnsiTheme="minorEastAsia"/>
      </w:rPr>
    </w:sdtEndPr>
    <w:sdtContent>
      <w:p w14:paraId="0B618312" w14:textId="60D72DBB" w:rsidR="003858B2" w:rsidRPr="003858B2" w:rsidRDefault="003858B2">
        <w:pPr>
          <w:pStyle w:val="a6"/>
          <w:jc w:val="center"/>
          <w:rPr>
            <w:rFonts w:asciiTheme="minorEastAsia" w:eastAsiaTheme="minorEastAsia" w:hAnsiTheme="minorEastAsia"/>
          </w:rPr>
        </w:pPr>
        <w:r w:rsidRPr="003858B2">
          <w:rPr>
            <w:rFonts w:asciiTheme="minorEastAsia" w:eastAsiaTheme="minorEastAsia" w:hAnsiTheme="minorEastAsia"/>
          </w:rPr>
          <w:fldChar w:fldCharType="begin"/>
        </w:r>
        <w:r w:rsidRPr="003858B2">
          <w:rPr>
            <w:rFonts w:asciiTheme="minorEastAsia" w:eastAsiaTheme="minorEastAsia" w:hAnsiTheme="minorEastAsia"/>
          </w:rPr>
          <w:instrText>PAGE   \* MERGEFORMAT</w:instrText>
        </w:r>
        <w:r w:rsidRPr="003858B2">
          <w:rPr>
            <w:rFonts w:asciiTheme="minorEastAsia" w:eastAsiaTheme="minorEastAsia" w:hAnsiTheme="minorEastAsia"/>
          </w:rPr>
          <w:fldChar w:fldCharType="separate"/>
        </w:r>
        <w:r w:rsidR="00D66F38" w:rsidRPr="00D66F38">
          <w:rPr>
            <w:rFonts w:asciiTheme="minorEastAsia" w:eastAsiaTheme="minorEastAsia" w:hAnsiTheme="minorEastAsia"/>
            <w:noProof/>
            <w:lang w:val="zh-CN"/>
          </w:rPr>
          <w:t>13</w:t>
        </w:r>
        <w:r w:rsidRPr="003858B2">
          <w:rPr>
            <w:rFonts w:asciiTheme="minorEastAsia" w:eastAsiaTheme="minorEastAsia" w:hAnsiTheme="minorEastAsia"/>
          </w:rPr>
          <w:fldChar w:fldCharType="end"/>
        </w:r>
      </w:p>
    </w:sdtContent>
  </w:sdt>
  <w:p w14:paraId="020B2C79" w14:textId="77777777" w:rsidR="003858B2" w:rsidRDefault="003858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3E29" w14:textId="77777777" w:rsidR="00564820" w:rsidRDefault="00564820">
      <w:pPr>
        <w:spacing w:after="0"/>
      </w:pPr>
      <w:r>
        <w:separator/>
      </w:r>
    </w:p>
  </w:footnote>
  <w:footnote w:type="continuationSeparator" w:id="0">
    <w:p w14:paraId="37A4928F" w14:textId="77777777" w:rsidR="00564820" w:rsidRDefault="0056482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mMjdhZDRiYjQ0ZDc5YTJkY2IyYWQ1YThiNjdkNWEifQ=="/>
  </w:docVars>
  <w:rsids>
    <w:rsidRoot w:val="00D31D50"/>
    <w:rsid w:val="0000153D"/>
    <w:rsid w:val="000017DF"/>
    <w:rsid w:val="00002826"/>
    <w:rsid w:val="00006F39"/>
    <w:rsid w:val="00010066"/>
    <w:rsid w:val="00013FB9"/>
    <w:rsid w:val="00022118"/>
    <w:rsid w:val="000224AC"/>
    <w:rsid w:val="00023431"/>
    <w:rsid w:val="00032423"/>
    <w:rsid w:val="0003533F"/>
    <w:rsid w:val="0005236E"/>
    <w:rsid w:val="000573B3"/>
    <w:rsid w:val="00060128"/>
    <w:rsid w:val="0006248B"/>
    <w:rsid w:val="00067689"/>
    <w:rsid w:val="00072F0C"/>
    <w:rsid w:val="00075107"/>
    <w:rsid w:val="00084E7F"/>
    <w:rsid w:val="000911E5"/>
    <w:rsid w:val="0009138D"/>
    <w:rsid w:val="00095767"/>
    <w:rsid w:val="000A2C01"/>
    <w:rsid w:val="000A2F69"/>
    <w:rsid w:val="000A4DAA"/>
    <w:rsid w:val="000B0261"/>
    <w:rsid w:val="000B23ED"/>
    <w:rsid w:val="000B4581"/>
    <w:rsid w:val="000C1C2F"/>
    <w:rsid w:val="000C6386"/>
    <w:rsid w:val="000C7E96"/>
    <w:rsid w:val="000D11B6"/>
    <w:rsid w:val="000E110E"/>
    <w:rsid w:val="000E23A3"/>
    <w:rsid w:val="000E30FA"/>
    <w:rsid w:val="000E3652"/>
    <w:rsid w:val="000E6257"/>
    <w:rsid w:val="000F2710"/>
    <w:rsid w:val="000F44EC"/>
    <w:rsid w:val="000F6A23"/>
    <w:rsid w:val="00100235"/>
    <w:rsid w:val="001024FB"/>
    <w:rsid w:val="0010292A"/>
    <w:rsid w:val="001105BB"/>
    <w:rsid w:val="001107B5"/>
    <w:rsid w:val="00111075"/>
    <w:rsid w:val="00115944"/>
    <w:rsid w:val="001161B0"/>
    <w:rsid w:val="00117B29"/>
    <w:rsid w:val="001272CA"/>
    <w:rsid w:val="00130DD9"/>
    <w:rsid w:val="00131442"/>
    <w:rsid w:val="00136C18"/>
    <w:rsid w:val="00141DC7"/>
    <w:rsid w:val="00144C42"/>
    <w:rsid w:val="0015083B"/>
    <w:rsid w:val="00153734"/>
    <w:rsid w:val="00153BB6"/>
    <w:rsid w:val="00160166"/>
    <w:rsid w:val="0016400C"/>
    <w:rsid w:val="001724DA"/>
    <w:rsid w:val="00172B08"/>
    <w:rsid w:val="00172D7D"/>
    <w:rsid w:val="00180599"/>
    <w:rsid w:val="001832EE"/>
    <w:rsid w:val="00185B46"/>
    <w:rsid w:val="001977E5"/>
    <w:rsid w:val="001A55D4"/>
    <w:rsid w:val="001A6F4A"/>
    <w:rsid w:val="001A6F52"/>
    <w:rsid w:val="001B3DC7"/>
    <w:rsid w:val="001C17A8"/>
    <w:rsid w:val="001D0916"/>
    <w:rsid w:val="001D32BB"/>
    <w:rsid w:val="001D5545"/>
    <w:rsid w:val="001E36F8"/>
    <w:rsid w:val="001F2E1E"/>
    <w:rsid w:val="001F5104"/>
    <w:rsid w:val="0020212A"/>
    <w:rsid w:val="002044D6"/>
    <w:rsid w:val="00214422"/>
    <w:rsid w:val="00223FAA"/>
    <w:rsid w:val="002242DF"/>
    <w:rsid w:val="002369EA"/>
    <w:rsid w:val="0025116D"/>
    <w:rsid w:val="002515B4"/>
    <w:rsid w:val="00254F2E"/>
    <w:rsid w:val="0025511F"/>
    <w:rsid w:val="00255CDD"/>
    <w:rsid w:val="00256338"/>
    <w:rsid w:val="00261307"/>
    <w:rsid w:val="00262348"/>
    <w:rsid w:val="00264CEA"/>
    <w:rsid w:val="002733A3"/>
    <w:rsid w:val="00280296"/>
    <w:rsid w:val="00280986"/>
    <w:rsid w:val="00281B2E"/>
    <w:rsid w:val="00282581"/>
    <w:rsid w:val="002832E9"/>
    <w:rsid w:val="002850DC"/>
    <w:rsid w:val="00297A6E"/>
    <w:rsid w:val="002A180B"/>
    <w:rsid w:val="002B0915"/>
    <w:rsid w:val="002B43F0"/>
    <w:rsid w:val="002B76C7"/>
    <w:rsid w:val="002C42CE"/>
    <w:rsid w:val="002D0528"/>
    <w:rsid w:val="002D7B3B"/>
    <w:rsid w:val="002E24E6"/>
    <w:rsid w:val="002E3459"/>
    <w:rsid w:val="002E6068"/>
    <w:rsid w:val="002F6AB4"/>
    <w:rsid w:val="003004E9"/>
    <w:rsid w:val="00302964"/>
    <w:rsid w:val="00310FB2"/>
    <w:rsid w:val="00311E43"/>
    <w:rsid w:val="00313A04"/>
    <w:rsid w:val="00314206"/>
    <w:rsid w:val="00316F74"/>
    <w:rsid w:val="003175D6"/>
    <w:rsid w:val="00323B43"/>
    <w:rsid w:val="003269CA"/>
    <w:rsid w:val="00331CF9"/>
    <w:rsid w:val="00332AEA"/>
    <w:rsid w:val="003330B4"/>
    <w:rsid w:val="00337201"/>
    <w:rsid w:val="003457ED"/>
    <w:rsid w:val="003506F7"/>
    <w:rsid w:val="00364055"/>
    <w:rsid w:val="003705F1"/>
    <w:rsid w:val="0037705A"/>
    <w:rsid w:val="003816B0"/>
    <w:rsid w:val="00382245"/>
    <w:rsid w:val="003858B2"/>
    <w:rsid w:val="00392768"/>
    <w:rsid w:val="00392A9D"/>
    <w:rsid w:val="00392D07"/>
    <w:rsid w:val="00396154"/>
    <w:rsid w:val="003A786C"/>
    <w:rsid w:val="003B107C"/>
    <w:rsid w:val="003B2272"/>
    <w:rsid w:val="003C1F5A"/>
    <w:rsid w:val="003C3069"/>
    <w:rsid w:val="003C3B66"/>
    <w:rsid w:val="003C76EF"/>
    <w:rsid w:val="003D37D8"/>
    <w:rsid w:val="003E2BE2"/>
    <w:rsid w:val="003E3C3C"/>
    <w:rsid w:val="003F07EF"/>
    <w:rsid w:val="003F33E8"/>
    <w:rsid w:val="003F6BED"/>
    <w:rsid w:val="003F72CD"/>
    <w:rsid w:val="00404CD5"/>
    <w:rsid w:val="00411462"/>
    <w:rsid w:val="00412719"/>
    <w:rsid w:val="00414E69"/>
    <w:rsid w:val="00420179"/>
    <w:rsid w:val="00426133"/>
    <w:rsid w:val="004329C4"/>
    <w:rsid w:val="004343EC"/>
    <w:rsid w:val="004358AB"/>
    <w:rsid w:val="00443624"/>
    <w:rsid w:val="00445AD0"/>
    <w:rsid w:val="00450302"/>
    <w:rsid w:val="004525C6"/>
    <w:rsid w:val="0045324C"/>
    <w:rsid w:val="00455125"/>
    <w:rsid w:val="00456C9C"/>
    <w:rsid w:val="00461EB5"/>
    <w:rsid w:val="004661C9"/>
    <w:rsid w:val="00470ADA"/>
    <w:rsid w:val="00471531"/>
    <w:rsid w:val="00474F9A"/>
    <w:rsid w:val="004756AE"/>
    <w:rsid w:val="00476DA6"/>
    <w:rsid w:val="0048125C"/>
    <w:rsid w:val="0048705A"/>
    <w:rsid w:val="004B7B29"/>
    <w:rsid w:val="004C5D14"/>
    <w:rsid w:val="004C72F9"/>
    <w:rsid w:val="004D21F5"/>
    <w:rsid w:val="004D40E2"/>
    <w:rsid w:val="004D7B08"/>
    <w:rsid w:val="004E3F62"/>
    <w:rsid w:val="004E45E5"/>
    <w:rsid w:val="004E5618"/>
    <w:rsid w:val="004F0FC9"/>
    <w:rsid w:val="004F36AD"/>
    <w:rsid w:val="004F40DF"/>
    <w:rsid w:val="004F5075"/>
    <w:rsid w:val="004F6FE2"/>
    <w:rsid w:val="004F7069"/>
    <w:rsid w:val="00500C9E"/>
    <w:rsid w:val="00501CB7"/>
    <w:rsid w:val="00501E34"/>
    <w:rsid w:val="0050242F"/>
    <w:rsid w:val="00502E4A"/>
    <w:rsid w:val="00506674"/>
    <w:rsid w:val="0051107B"/>
    <w:rsid w:val="005131B6"/>
    <w:rsid w:val="00520B78"/>
    <w:rsid w:val="00523A3E"/>
    <w:rsid w:val="00524CE4"/>
    <w:rsid w:val="00526714"/>
    <w:rsid w:val="005308C8"/>
    <w:rsid w:val="0053138D"/>
    <w:rsid w:val="00533D20"/>
    <w:rsid w:val="0053506C"/>
    <w:rsid w:val="00541364"/>
    <w:rsid w:val="00564820"/>
    <w:rsid w:val="00566106"/>
    <w:rsid w:val="005700AA"/>
    <w:rsid w:val="005703D5"/>
    <w:rsid w:val="00572037"/>
    <w:rsid w:val="00585BAD"/>
    <w:rsid w:val="00586CF6"/>
    <w:rsid w:val="0058712C"/>
    <w:rsid w:val="005937EF"/>
    <w:rsid w:val="005A0B55"/>
    <w:rsid w:val="005A105D"/>
    <w:rsid w:val="005A264B"/>
    <w:rsid w:val="005B0203"/>
    <w:rsid w:val="005B1CF0"/>
    <w:rsid w:val="005C0045"/>
    <w:rsid w:val="005C2A04"/>
    <w:rsid w:val="005D2661"/>
    <w:rsid w:val="005D472C"/>
    <w:rsid w:val="005E3B22"/>
    <w:rsid w:val="005E6B25"/>
    <w:rsid w:val="005E6F47"/>
    <w:rsid w:val="005F56F1"/>
    <w:rsid w:val="00607E6C"/>
    <w:rsid w:val="006122DF"/>
    <w:rsid w:val="00620E79"/>
    <w:rsid w:val="00621B81"/>
    <w:rsid w:val="006224D2"/>
    <w:rsid w:val="006244F3"/>
    <w:rsid w:val="00624537"/>
    <w:rsid w:val="00625F63"/>
    <w:rsid w:val="0063518D"/>
    <w:rsid w:val="00643D88"/>
    <w:rsid w:val="00644D2B"/>
    <w:rsid w:val="00645975"/>
    <w:rsid w:val="00652148"/>
    <w:rsid w:val="00652ACF"/>
    <w:rsid w:val="006533B7"/>
    <w:rsid w:val="0065359D"/>
    <w:rsid w:val="00657BA5"/>
    <w:rsid w:val="00661BFA"/>
    <w:rsid w:val="00665403"/>
    <w:rsid w:val="0067205E"/>
    <w:rsid w:val="00673FCE"/>
    <w:rsid w:val="0068554B"/>
    <w:rsid w:val="00686382"/>
    <w:rsid w:val="0069117E"/>
    <w:rsid w:val="00692C67"/>
    <w:rsid w:val="006A1BBD"/>
    <w:rsid w:val="006B143B"/>
    <w:rsid w:val="006B40E3"/>
    <w:rsid w:val="006B4110"/>
    <w:rsid w:val="006B6B13"/>
    <w:rsid w:val="006C2C8F"/>
    <w:rsid w:val="006C5567"/>
    <w:rsid w:val="006E3098"/>
    <w:rsid w:val="006E3AAB"/>
    <w:rsid w:val="006E4969"/>
    <w:rsid w:val="006E5577"/>
    <w:rsid w:val="006F7C01"/>
    <w:rsid w:val="00702DEB"/>
    <w:rsid w:val="00705AFD"/>
    <w:rsid w:val="0071128A"/>
    <w:rsid w:val="0071208C"/>
    <w:rsid w:val="00713913"/>
    <w:rsid w:val="00713B4B"/>
    <w:rsid w:val="00715E39"/>
    <w:rsid w:val="007256D7"/>
    <w:rsid w:val="00734F49"/>
    <w:rsid w:val="007359E0"/>
    <w:rsid w:val="007412BD"/>
    <w:rsid w:val="00743E07"/>
    <w:rsid w:val="00762CDD"/>
    <w:rsid w:val="00764C0C"/>
    <w:rsid w:val="00765D2A"/>
    <w:rsid w:val="00765EFD"/>
    <w:rsid w:val="00765FC7"/>
    <w:rsid w:val="00767772"/>
    <w:rsid w:val="00775C1C"/>
    <w:rsid w:val="00784E88"/>
    <w:rsid w:val="0079089F"/>
    <w:rsid w:val="00791A5A"/>
    <w:rsid w:val="007931B8"/>
    <w:rsid w:val="007A351D"/>
    <w:rsid w:val="007A3B29"/>
    <w:rsid w:val="007A7BD6"/>
    <w:rsid w:val="007B322C"/>
    <w:rsid w:val="007B4C83"/>
    <w:rsid w:val="007C123F"/>
    <w:rsid w:val="007D2070"/>
    <w:rsid w:val="007D43B0"/>
    <w:rsid w:val="007D4DF9"/>
    <w:rsid w:val="007D6816"/>
    <w:rsid w:val="007E1E8F"/>
    <w:rsid w:val="007E2FB6"/>
    <w:rsid w:val="007E472A"/>
    <w:rsid w:val="007F5CC0"/>
    <w:rsid w:val="008007D0"/>
    <w:rsid w:val="00801EE8"/>
    <w:rsid w:val="0080588E"/>
    <w:rsid w:val="008060E7"/>
    <w:rsid w:val="00812660"/>
    <w:rsid w:val="00813476"/>
    <w:rsid w:val="00817903"/>
    <w:rsid w:val="00821FF5"/>
    <w:rsid w:val="008220A2"/>
    <w:rsid w:val="00822F6E"/>
    <w:rsid w:val="00823026"/>
    <w:rsid w:val="00823F42"/>
    <w:rsid w:val="00824587"/>
    <w:rsid w:val="008308B3"/>
    <w:rsid w:val="008324B2"/>
    <w:rsid w:val="00832B4D"/>
    <w:rsid w:val="008345E4"/>
    <w:rsid w:val="008373ED"/>
    <w:rsid w:val="008431D7"/>
    <w:rsid w:val="00843B9E"/>
    <w:rsid w:val="008451E2"/>
    <w:rsid w:val="00845975"/>
    <w:rsid w:val="00850BB7"/>
    <w:rsid w:val="0085262E"/>
    <w:rsid w:val="00860C61"/>
    <w:rsid w:val="00863835"/>
    <w:rsid w:val="00871CF8"/>
    <w:rsid w:val="00874E8F"/>
    <w:rsid w:val="00876F17"/>
    <w:rsid w:val="00887E55"/>
    <w:rsid w:val="008A0844"/>
    <w:rsid w:val="008A1897"/>
    <w:rsid w:val="008A60C5"/>
    <w:rsid w:val="008A6388"/>
    <w:rsid w:val="008B742E"/>
    <w:rsid w:val="008B7726"/>
    <w:rsid w:val="008C0B41"/>
    <w:rsid w:val="008C183D"/>
    <w:rsid w:val="008C1870"/>
    <w:rsid w:val="008C331F"/>
    <w:rsid w:val="008C4B1E"/>
    <w:rsid w:val="008D485F"/>
    <w:rsid w:val="008D7F92"/>
    <w:rsid w:val="008E13EE"/>
    <w:rsid w:val="008E2C8A"/>
    <w:rsid w:val="008E3EE6"/>
    <w:rsid w:val="008E5F5E"/>
    <w:rsid w:val="008E64D7"/>
    <w:rsid w:val="008E66DD"/>
    <w:rsid w:val="008F09C3"/>
    <w:rsid w:val="008F0E71"/>
    <w:rsid w:val="008F21C0"/>
    <w:rsid w:val="009004AD"/>
    <w:rsid w:val="009004FF"/>
    <w:rsid w:val="00900684"/>
    <w:rsid w:val="00903889"/>
    <w:rsid w:val="0091081D"/>
    <w:rsid w:val="00912E7E"/>
    <w:rsid w:val="00914EE6"/>
    <w:rsid w:val="00920DF6"/>
    <w:rsid w:val="00921FE6"/>
    <w:rsid w:val="00924CCB"/>
    <w:rsid w:val="009265D3"/>
    <w:rsid w:val="00940ACF"/>
    <w:rsid w:val="00940E6A"/>
    <w:rsid w:val="0094158A"/>
    <w:rsid w:val="0094180B"/>
    <w:rsid w:val="0094538E"/>
    <w:rsid w:val="00945A82"/>
    <w:rsid w:val="00946061"/>
    <w:rsid w:val="00951E94"/>
    <w:rsid w:val="009531CC"/>
    <w:rsid w:val="0095689F"/>
    <w:rsid w:val="009569F0"/>
    <w:rsid w:val="00962413"/>
    <w:rsid w:val="00966374"/>
    <w:rsid w:val="009713C2"/>
    <w:rsid w:val="00982C34"/>
    <w:rsid w:val="0098624B"/>
    <w:rsid w:val="00991B2A"/>
    <w:rsid w:val="0099562D"/>
    <w:rsid w:val="0099620B"/>
    <w:rsid w:val="009A0C36"/>
    <w:rsid w:val="009A30E2"/>
    <w:rsid w:val="009A7BD1"/>
    <w:rsid w:val="009B14AC"/>
    <w:rsid w:val="009B4A27"/>
    <w:rsid w:val="009D25FF"/>
    <w:rsid w:val="009D3C3D"/>
    <w:rsid w:val="009D4216"/>
    <w:rsid w:val="009D4F15"/>
    <w:rsid w:val="009D61A6"/>
    <w:rsid w:val="009D78D8"/>
    <w:rsid w:val="009E45AF"/>
    <w:rsid w:val="009F19D9"/>
    <w:rsid w:val="009F2C78"/>
    <w:rsid w:val="009F7686"/>
    <w:rsid w:val="00A00DC1"/>
    <w:rsid w:val="00A043C3"/>
    <w:rsid w:val="00A04869"/>
    <w:rsid w:val="00A07CD2"/>
    <w:rsid w:val="00A11409"/>
    <w:rsid w:val="00A12778"/>
    <w:rsid w:val="00A13DDD"/>
    <w:rsid w:val="00A142D7"/>
    <w:rsid w:val="00A14484"/>
    <w:rsid w:val="00A15FBD"/>
    <w:rsid w:val="00A37EFE"/>
    <w:rsid w:val="00A433AE"/>
    <w:rsid w:val="00A43F2C"/>
    <w:rsid w:val="00A548A2"/>
    <w:rsid w:val="00A64B9C"/>
    <w:rsid w:val="00A67CEA"/>
    <w:rsid w:val="00A71109"/>
    <w:rsid w:val="00A723BA"/>
    <w:rsid w:val="00A73497"/>
    <w:rsid w:val="00A73A63"/>
    <w:rsid w:val="00A73E4D"/>
    <w:rsid w:val="00A758C0"/>
    <w:rsid w:val="00A75F58"/>
    <w:rsid w:val="00A776C2"/>
    <w:rsid w:val="00A8264A"/>
    <w:rsid w:val="00A846E4"/>
    <w:rsid w:val="00A90498"/>
    <w:rsid w:val="00AA453C"/>
    <w:rsid w:val="00AA514C"/>
    <w:rsid w:val="00AA7DF2"/>
    <w:rsid w:val="00AB6FF4"/>
    <w:rsid w:val="00AC18BE"/>
    <w:rsid w:val="00AC2B69"/>
    <w:rsid w:val="00AC351C"/>
    <w:rsid w:val="00AC42B8"/>
    <w:rsid w:val="00AC6196"/>
    <w:rsid w:val="00AC68D4"/>
    <w:rsid w:val="00AD2ECD"/>
    <w:rsid w:val="00AD4D24"/>
    <w:rsid w:val="00B069BB"/>
    <w:rsid w:val="00B17977"/>
    <w:rsid w:val="00B2179D"/>
    <w:rsid w:val="00B27E63"/>
    <w:rsid w:val="00B3645F"/>
    <w:rsid w:val="00B40B0F"/>
    <w:rsid w:val="00B41980"/>
    <w:rsid w:val="00B44AC9"/>
    <w:rsid w:val="00B45072"/>
    <w:rsid w:val="00B5356B"/>
    <w:rsid w:val="00B53FCC"/>
    <w:rsid w:val="00B54135"/>
    <w:rsid w:val="00B54B76"/>
    <w:rsid w:val="00B64854"/>
    <w:rsid w:val="00B661DD"/>
    <w:rsid w:val="00B6706F"/>
    <w:rsid w:val="00B70858"/>
    <w:rsid w:val="00B709B6"/>
    <w:rsid w:val="00B70D47"/>
    <w:rsid w:val="00B770B2"/>
    <w:rsid w:val="00B77108"/>
    <w:rsid w:val="00B86AE4"/>
    <w:rsid w:val="00B86C95"/>
    <w:rsid w:val="00B87EEB"/>
    <w:rsid w:val="00B90911"/>
    <w:rsid w:val="00B96901"/>
    <w:rsid w:val="00BA3C50"/>
    <w:rsid w:val="00BA6714"/>
    <w:rsid w:val="00BB09B6"/>
    <w:rsid w:val="00BB1786"/>
    <w:rsid w:val="00BB5B9A"/>
    <w:rsid w:val="00BC451A"/>
    <w:rsid w:val="00BC5417"/>
    <w:rsid w:val="00BD1925"/>
    <w:rsid w:val="00BE0891"/>
    <w:rsid w:val="00BE0C88"/>
    <w:rsid w:val="00BE487B"/>
    <w:rsid w:val="00BE5FA3"/>
    <w:rsid w:val="00BF0207"/>
    <w:rsid w:val="00BF17D1"/>
    <w:rsid w:val="00BF4BD5"/>
    <w:rsid w:val="00BF5F23"/>
    <w:rsid w:val="00C02C9C"/>
    <w:rsid w:val="00C035B2"/>
    <w:rsid w:val="00C10510"/>
    <w:rsid w:val="00C17918"/>
    <w:rsid w:val="00C21DAE"/>
    <w:rsid w:val="00C30405"/>
    <w:rsid w:val="00C30DFE"/>
    <w:rsid w:val="00C41E1C"/>
    <w:rsid w:val="00C4246B"/>
    <w:rsid w:val="00C5024F"/>
    <w:rsid w:val="00C53870"/>
    <w:rsid w:val="00C53C0E"/>
    <w:rsid w:val="00C65974"/>
    <w:rsid w:val="00C65997"/>
    <w:rsid w:val="00C703EB"/>
    <w:rsid w:val="00C779F0"/>
    <w:rsid w:val="00C80D4C"/>
    <w:rsid w:val="00C83658"/>
    <w:rsid w:val="00C90315"/>
    <w:rsid w:val="00C907F5"/>
    <w:rsid w:val="00C92872"/>
    <w:rsid w:val="00C92BB0"/>
    <w:rsid w:val="00C94B33"/>
    <w:rsid w:val="00C9556C"/>
    <w:rsid w:val="00C97A1B"/>
    <w:rsid w:val="00CA4A3D"/>
    <w:rsid w:val="00CA75FD"/>
    <w:rsid w:val="00CB39E9"/>
    <w:rsid w:val="00CC292E"/>
    <w:rsid w:val="00CC6A9C"/>
    <w:rsid w:val="00CD00A6"/>
    <w:rsid w:val="00CE18CE"/>
    <w:rsid w:val="00CE1B3D"/>
    <w:rsid w:val="00CE2B69"/>
    <w:rsid w:val="00CF09DC"/>
    <w:rsid w:val="00CF2B3D"/>
    <w:rsid w:val="00CF6213"/>
    <w:rsid w:val="00D03DE8"/>
    <w:rsid w:val="00D06761"/>
    <w:rsid w:val="00D06E87"/>
    <w:rsid w:val="00D105B8"/>
    <w:rsid w:val="00D25E5F"/>
    <w:rsid w:val="00D26145"/>
    <w:rsid w:val="00D26343"/>
    <w:rsid w:val="00D278C8"/>
    <w:rsid w:val="00D31D50"/>
    <w:rsid w:val="00D32B0F"/>
    <w:rsid w:val="00D33685"/>
    <w:rsid w:val="00D367F4"/>
    <w:rsid w:val="00D37BD8"/>
    <w:rsid w:val="00D40855"/>
    <w:rsid w:val="00D40BB2"/>
    <w:rsid w:val="00D41C9E"/>
    <w:rsid w:val="00D459A0"/>
    <w:rsid w:val="00D573F1"/>
    <w:rsid w:val="00D651E2"/>
    <w:rsid w:val="00D6655D"/>
    <w:rsid w:val="00D66F38"/>
    <w:rsid w:val="00D73AD7"/>
    <w:rsid w:val="00D76C80"/>
    <w:rsid w:val="00D841BA"/>
    <w:rsid w:val="00D950B8"/>
    <w:rsid w:val="00D97EEA"/>
    <w:rsid w:val="00DA0370"/>
    <w:rsid w:val="00DA195C"/>
    <w:rsid w:val="00DA7256"/>
    <w:rsid w:val="00DA73D2"/>
    <w:rsid w:val="00DB0028"/>
    <w:rsid w:val="00DB0263"/>
    <w:rsid w:val="00DB0DF7"/>
    <w:rsid w:val="00DB4078"/>
    <w:rsid w:val="00DB6096"/>
    <w:rsid w:val="00DB7E51"/>
    <w:rsid w:val="00DC0ABE"/>
    <w:rsid w:val="00DC386E"/>
    <w:rsid w:val="00DD6E8F"/>
    <w:rsid w:val="00DE092C"/>
    <w:rsid w:val="00DE68AA"/>
    <w:rsid w:val="00DE7448"/>
    <w:rsid w:val="00DF4C81"/>
    <w:rsid w:val="00DF4FC9"/>
    <w:rsid w:val="00E00164"/>
    <w:rsid w:val="00E10E43"/>
    <w:rsid w:val="00E14086"/>
    <w:rsid w:val="00E24603"/>
    <w:rsid w:val="00E24827"/>
    <w:rsid w:val="00E259B0"/>
    <w:rsid w:val="00E30229"/>
    <w:rsid w:val="00E3215A"/>
    <w:rsid w:val="00E3475C"/>
    <w:rsid w:val="00E3673F"/>
    <w:rsid w:val="00E36947"/>
    <w:rsid w:val="00E40BFD"/>
    <w:rsid w:val="00E445DD"/>
    <w:rsid w:val="00E5313F"/>
    <w:rsid w:val="00E60B28"/>
    <w:rsid w:val="00E63803"/>
    <w:rsid w:val="00E728FD"/>
    <w:rsid w:val="00E73265"/>
    <w:rsid w:val="00E75DE9"/>
    <w:rsid w:val="00E82801"/>
    <w:rsid w:val="00EA1427"/>
    <w:rsid w:val="00EA2EDD"/>
    <w:rsid w:val="00EA799F"/>
    <w:rsid w:val="00EB5F35"/>
    <w:rsid w:val="00EB6B2B"/>
    <w:rsid w:val="00EC35F4"/>
    <w:rsid w:val="00ED2F50"/>
    <w:rsid w:val="00ED340E"/>
    <w:rsid w:val="00ED770A"/>
    <w:rsid w:val="00EE0D92"/>
    <w:rsid w:val="00EF0A1F"/>
    <w:rsid w:val="00F000DE"/>
    <w:rsid w:val="00F0080B"/>
    <w:rsid w:val="00F01FCF"/>
    <w:rsid w:val="00F02266"/>
    <w:rsid w:val="00F0651B"/>
    <w:rsid w:val="00F10A1D"/>
    <w:rsid w:val="00F12D66"/>
    <w:rsid w:val="00F14E3A"/>
    <w:rsid w:val="00F15180"/>
    <w:rsid w:val="00F16DF8"/>
    <w:rsid w:val="00F173B7"/>
    <w:rsid w:val="00F212FA"/>
    <w:rsid w:val="00F231F6"/>
    <w:rsid w:val="00F23429"/>
    <w:rsid w:val="00F24629"/>
    <w:rsid w:val="00F26060"/>
    <w:rsid w:val="00F2725E"/>
    <w:rsid w:val="00F3057F"/>
    <w:rsid w:val="00F30644"/>
    <w:rsid w:val="00F313F6"/>
    <w:rsid w:val="00F31902"/>
    <w:rsid w:val="00F33B58"/>
    <w:rsid w:val="00F349AE"/>
    <w:rsid w:val="00F35749"/>
    <w:rsid w:val="00F4004E"/>
    <w:rsid w:val="00F417BB"/>
    <w:rsid w:val="00F450C9"/>
    <w:rsid w:val="00F4764D"/>
    <w:rsid w:val="00F47A27"/>
    <w:rsid w:val="00F54649"/>
    <w:rsid w:val="00F56405"/>
    <w:rsid w:val="00F62D80"/>
    <w:rsid w:val="00F83FA4"/>
    <w:rsid w:val="00F90000"/>
    <w:rsid w:val="00F93387"/>
    <w:rsid w:val="00F93C56"/>
    <w:rsid w:val="00F9670A"/>
    <w:rsid w:val="00FA2CC7"/>
    <w:rsid w:val="00FB124E"/>
    <w:rsid w:val="00FB4E71"/>
    <w:rsid w:val="00FB5F58"/>
    <w:rsid w:val="00FB7FBE"/>
    <w:rsid w:val="00FC0293"/>
    <w:rsid w:val="00FC1880"/>
    <w:rsid w:val="00FC1C03"/>
    <w:rsid w:val="00FD7AE4"/>
    <w:rsid w:val="00FD7DF6"/>
    <w:rsid w:val="00FE43FC"/>
    <w:rsid w:val="00FE47D6"/>
    <w:rsid w:val="00FE52D0"/>
    <w:rsid w:val="00FF1189"/>
    <w:rsid w:val="00FF1F43"/>
    <w:rsid w:val="00FF2B54"/>
    <w:rsid w:val="00FF4FD8"/>
    <w:rsid w:val="047A34F8"/>
    <w:rsid w:val="07A536E5"/>
    <w:rsid w:val="13C54CE7"/>
    <w:rsid w:val="243C5286"/>
    <w:rsid w:val="24CB30CF"/>
    <w:rsid w:val="259F1F93"/>
    <w:rsid w:val="286B0C1A"/>
    <w:rsid w:val="2BD2389D"/>
    <w:rsid w:val="2D2656BE"/>
    <w:rsid w:val="36FB4A87"/>
    <w:rsid w:val="442E0874"/>
    <w:rsid w:val="49393703"/>
    <w:rsid w:val="546A58E3"/>
    <w:rsid w:val="64AA7BE4"/>
    <w:rsid w:val="6AC63E3E"/>
    <w:rsid w:val="6D532791"/>
    <w:rsid w:val="703C083B"/>
    <w:rsid w:val="7BDC75C7"/>
    <w:rsid w:val="7C29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D108D"/>
  <w15:docId w15:val="{88B3E2CB-C546-45C2-97F9-C0585175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style>
  <w:style w:type="paragraph" w:styleId="30">
    <w:name w:val="toc 3"/>
    <w:basedOn w:val="a"/>
    <w:next w:val="a"/>
    <w:uiPriority w:val="39"/>
    <w:unhideWhenUsed/>
    <w:pPr>
      <w:ind w:leftChars="400" w:left="840"/>
    </w:pPr>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4"/>
    <w:next w:val="a4"/>
    <w:link w:val="Char5"/>
    <w:uiPriority w:val="99"/>
    <w:semiHidden/>
    <w:unhideWhenUsed/>
    <w:qFormat/>
    <w:rPr>
      <w:b/>
      <w:bCs/>
    </w:rPr>
  </w:style>
  <w:style w:type="character" w:styleId="aa">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rFonts w:ascii="Tahoma" w:hAnsi="Tahoma"/>
      <w:b/>
      <w:bCs/>
      <w:kern w:val="44"/>
      <w:sz w:val="44"/>
      <w:szCs w:val="44"/>
    </w:rPr>
  </w:style>
  <w:style w:type="character" w:customStyle="1" w:styleId="Char">
    <w:name w:val="文档结构图 Char"/>
    <w:basedOn w:val="a0"/>
    <w:link w:val="a3"/>
    <w:uiPriority w:val="99"/>
    <w:semiHidden/>
    <w:qFormat/>
    <w:rPr>
      <w:rFonts w:ascii="宋体" w:eastAsia="宋体" w:hAnsi="Tahoma"/>
      <w:sz w:val="18"/>
      <w:szCs w:val="18"/>
    </w:rPr>
  </w:style>
  <w:style w:type="character" w:customStyle="1" w:styleId="Char3">
    <w:name w:val="页眉 Char"/>
    <w:basedOn w:val="a0"/>
    <w:link w:val="a7"/>
    <w:uiPriority w:val="99"/>
    <w:qFormat/>
    <w:rPr>
      <w:rFonts w:ascii="Tahoma" w:hAnsi="Tahoma"/>
      <w:sz w:val="18"/>
      <w:szCs w:val="18"/>
    </w:rPr>
  </w:style>
  <w:style w:type="character" w:customStyle="1" w:styleId="Char2">
    <w:name w:val="页脚 Char"/>
    <w:basedOn w:val="a0"/>
    <w:link w:val="a6"/>
    <w:uiPriority w:val="99"/>
    <w:qFormat/>
    <w:rPr>
      <w:rFonts w:ascii="Tahoma" w:hAnsi="Tahoma"/>
      <w:sz w:val="18"/>
      <w:szCs w:val="18"/>
    </w:rPr>
  </w:style>
  <w:style w:type="character" w:customStyle="1" w:styleId="3Char">
    <w:name w:val="标题 3 Char"/>
    <w:basedOn w:val="a0"/>
    <w:link w:val="3"/>
    <w:uiPriority w:val="9"/>
    <w:qFormat/>
    <w:rPr>
      <w:rFonts w:ascii="Tahoma" w:hAnsi="Tahoma"/>
      <w:b/>
      <w:bCs/>
      <w:sz w:val="32"/>
      <w:szCs w:val="32"/>
    </w:rPr>
  </w:style>
  <w:style w:type="character" w:customStyle="1" w:styleId="Char0">
    <w:name w:val="批注文字 Char"/>
    <w:basedOn w:val="a0"/>
    <w:link w:val="a4"/>
    <w:uiPriority w:val="99"/>
    <w:semiHidden/>
    <w:qFormat/>
    <w:rPr>
      <w:rFonts w:ascii="Tahoma" w:hAnsi="Tahoma"/>
    </w:rPr>
  </w:style>
  <w:style w:type="character" w:customStyle="1" w:styleId="Char5">
    <w:name w:val="批注主题 Char"/>
    <w:basedOn w:val="Char0"/>
    <w:link w:val="a9"/>
    <w:uiPriority w:val="99"/>
    <w:semiHidden/>
    <w:qFormat/>
    <w:rPr>
      <w:rFonts w:ascii="Tahoma" w:hAnsi="Tahoma"/>
      <w:b/>
      <w:bCs/>
    </w:rPr>
  </w:style>
  <w:style w:type="character" w:customStyle="1" w:styleId="Char1">
    <w:name w:val="批注框文本 Char"/>
    <w:basedOn w:val="a0"/>
    <w:link w:val="a5"/>
    <w:uiPriority w:val="99"/>
    <w:semiHidden/>
    <w:qFormat/>
    <w:rPr>
      <w:rFonts w:ascii="Tahoma" w:hAnsi="Tahoma"/>
      <w:sz w:val="18"/>
      <w:szCs w:val="18"/>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styleId="ab">
    <w:name w:val="Hyperlink"/>
    <w:basedOn w:val="a0"/>
    <w:uiPriority w:val="99"/>
    <w:unhideWhenUsed/>
    <w:rsid w:val="00966374"/>
    <w:rPr>
      <w:color w:val="0000FF" w:themeColor="hyperlink"/>
      <w:u w:val="single"/>
    </w:rPr>
  </w:style>
  <w:style w:type="paragraph" w:styleId="ac">
    <w:name w:val="Revision"/>
    <w:hidden/>
    <w:uiPriority w:val="99"/>
    <w:semiHidden/>
    <w:rsid w:val="00443624"/>
    <w:rPr>
      <w:rFonts w:ascii="Tahoma" w:hAnsi="Tahoma"/>
      <w:sz w:val="22"/>
      <w:szCs w:val="22"/>
    </w:rPr>
  </w:style>
  <w:style w:type="paragraph" w:styleId="20">
    <w:name w:val="toc 2"/>
    <w:basedOn w:val="a"/>
    <w:next w:val="a"/>
    <w:autoRedefine/>
    <w:uiPriority w:val="39"/>
    <w:unhideWhenUsed/>
    <w:rsid w:val="00311E4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9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E1D5E-99C3-486E-B9DB-2F1D13E0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17</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469</cp:revision>
  <cp:lastPrinted>2022-09-01T07:45:00Z</cp:lastPrinted>
  <dcterms:created xsi:type="dcterms:W3CDTF">2022-09-01T07:47:00Z</dcterms:created>
  <dcterms:modified xsi:type="dcterms:W3CDTF">2022-09-26T07:00:00Z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827F30314B404AF09A90468966BEEA49</vt:lpwstr>
  </property>
</Properties>
</file>